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07438" w14:textId="77777777" w:rsidR="00186CD6" w:rsidRPr="007A0323" w:rsidRDefault="00186CD6" w:rsidP="00186CD6">
      <w:pPr>
        <w:jc w:val="center"/>
        <w:rPr>
          <w:rFonts w:ascii="Times New Roman" w:hAnsi="Times New Roman"/>
          <w:b/>
          <w:sz w:val="24"/>
          <w:szCs w:val="24"/>
        </w:rPr>
      </w:pPr>
      <w:r w:rsidRPr="007A0323">
        <w:rPr>
          <w:rFonts w:ascii="Times New Roman" w:hAnsi="Times New Roman"/>
          <w:b/>
          <w:sz w:val="24"/>
          <w:szCs w:val="24"/>
        </w:rPr>
        <w:t>ΔΗΜΟΤΙΚΗ ΕΠΙΧΕΙΡΗΣΗ ΥΔΡΕΥΣΗΣ ΑΠΟΧΕΤΕΥΣΗΣ ΠΑΤΡΑΣ (Δ.Ε.Υ.Α.Π.)</w:t>
      </w:r>
    </w:p>
    <w:p w14:paraId="71D753CB" w14:textId="4F196B0B" w:rsidR="00186CD6" w:rsidRPr="007A0323" w:rsidRDefault="0025766A" w:rsidP="00186CD6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ΔΙΕΥΘΥΝΣΗ</w:t>
      </w:r>
      <w:r w:rsidR="00186CD6" w:rsidRPr="007A0323">
        <w:rPr>
          <w:rFonts w:ascii="Times New Roman" w:hAnsi="Times New Roman"/>
          <w:b/>
          <w:sz w:val="24"/>
          <w:szCs w:val="24"/>
        </w:rPr>
        <w:t xml:space="preserve"> ΥΔΡΕΥΣΗΣ</w:t>
      </w:r>
    </w:p>
    <w:p w14:paraId="6CB68F93" w14:textId="77777777" w:rsidR="005B208B" w:rsidRPr="007A0323" w:rsidRDefault="005B208B" w:rsidP="00186CD6">
      <w:pPr>
        <w:spacing w:line="360" w:lineRule="auto"/>
        <w:rPr>
          <w:rFonts w:ascii="Times New Roman" w:hAnsi="Times New Roman"/>
        </w:rPr>
      </w:pPr>
    </w:p>
    <w:p w14:paraId="32AEEBEB" w14:textId="77777777" w:rsidR="00186CD6" w:rsidRPr="007A0323" w:rsidRDefault="00186CD6" w:rsidP="00186CD6">
      <w:pPr>
        <w:spacing w:line="360" w:lineRule="auto"/>
        <w:rPr>
          <w:rFonts w:ascii="Times New Roman" w:hAnsi="Times New Roman"/>
        </w:rPr>
      </w:pPr>
    </w:p>
    <w:p w14:paraId="7B9D7766" w14:textId="77777777" w:rsidR="005B208B" w:rsidRPr="007A0323" w:rsidRDefault="005B208B" w:rsidP="008779D8">
      <w:pPr>
        <w:spacing w:line="360" w:lineRule="auto"/>
        <w:rPr>
          <w:rFonts w:ascii="Times New Roman" w:hAnsi="Times New Roman"/>
        </w:rPr>
      </w:pPr>
    </w:p>
    <w:p w14:paraId="62FA8CDF" w14:textId="77777777" w:rsidR="006E6D3C" w:rsidRPr="007A0323" w:rsidRDefault="005B208B" w:rsidP="006E6D3C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  <w:b/>
        </w:rPr>
      </w:pPr>
      <w:bookmarkStart w:id="0" w:name="_Hlk64743490"/>
      <w:r w:rsidRPr="007A0323">
        <w:rPr>
          <w:rFonts w:ascii="Times New Roman" w:hAnsi="Times New Roman"/>
        </w:rPr>
        <w:t>ΔΙΑΓΩΝΙΣΜΟΣ</w:t>
      </w:r>
      <w:r w:rsidRPr="007A0323">
        <w:rPr>
          <w:rFonts w:ascii="Times New Roman" w:hAnsi="Times New Roman"/>
        </w:rPr>
        <w:tab/>
        <w:t xml:space="preserve">: </w:t>
      </w:r>
      <w:r w:rsidR="006E6D3C" w:rsidRPr="007A0323">
        <w:rPr>
          <w:rFonts w:ascii="Times New Roman" w:hAnsi="Times New Roman"/>
          <w:b/>
        </w:rPr>
        <w:t xml:space="preserve">Προμήθεια «Ρυθμιστών Πίεσης – </w:t>
      </w:r>
      <w:proofErr w:type="spellStart"/>
      <w:r w:rsidR="006E6D3C" w:rsidRPr="007A0323">
        <w:rPr>
          <w:rFonts w:ascii="Times New Roman" w:hAnsi="Times New Roman"/>
          <w:b/>
        </w:rPr>
        <w:t>Παροχομέτρων</w:t>
      </w:r>
      <w:proofErr w:type="spellEnd"/>
      <w:r w:rsidR="006E6D3C" w:rsidRPr="007A0323">
        <w:rPr>
          <w:rFonts w:ascii="Times New Roman" w:hAnsi="Times New Roman"/>
          <w:b/>
        </w:rPr>
        <w:t>»</w:t>
      </w:r>
    </w:p>
    <w:p w14:paraId="40FB3AED" w14:textId="724D6B64" w:rsidR="005B208B" w:rsidRPr="007A0323" w:rsidRDefault="006A791E" w:rsidP="006E6D3C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  <w:color w:val="004ECC"/>
        </w:rPr>
      </w:pPr>
      <w:r w:rsidRPr="007A0323">
        <w:rPr>
          <w:rFonts w:ascii="Times New Roman" w:hAnsi="Times New Roman"/>
        </w:rPr>
        <w:t>ΠΡΟΜΗΘΕΙΑ</w:t>
      </w:r>
      <w:r w:rsidRPr="007A0323">
        <w:rPr>
          <w:rFonts w:ascii="Times New Roman" w:hAnsi="Times New Roman"/>
        </w:rPr>
        <w:tab/>
        <w:t>:</w:t>
      </w:r>
      <w:r w:rsidR="006E6D3C" w:rsidRPr="007A0323">
        <w:rPr>
          <w:rFonts w:ascii="Times New Roman" w:hAnsi="Times New Roman"/>
          <w:b/>
          <w:color w:val="004ECC"/>
          <w:sz w:val="18"/>
          <w:szCs w:val="18"/>
        </w:rPr>
        <w:t xml:space="preserve"> </w:t>
      </w:r>
      <w:bookmarkStart w:id="1" w:name="_Hlk72226845"/>
      <w:r w:rsidR="0047583B" w:rsidRPr="007A0323">
        <w:rPr>
          <w:rFonts w:ascii="Times New Roman" w:hAnsi="Times New Roman"/>
          <w:b/>
          <w:color w:val="004ECC"/>
          <w:sz w:val="18"/>
          <w:szCs w:val="18"/>
        </w:rPr>
        <w:t xml:space="preserve">ΚΑΤΑΓΡΑΦΙΚΩΝ ΠΙΕΣΗΣ </w:t>
      </w:r>
      <w:r w:rsidR="003E2EB1" w:rsidRPr="007A0323">
        <w:rPr>
          <w:rFonts w:ascii="Times New Roman" w:hAnsi="Times New Roman"/>
          <w:b/>
          <w:color w:val="004ECC"/>
          <w:sz w:val="18"/>
          <w:szCs w:val="18"/>
        </w:rPr>
        <w:t>–</w:t>
      </w:r>
      <w:r w:rsidR="0047583B" w:rsidRPr="007A0323">
        <w:rPr>
          <w:rFonts w:ascii="Times New Roman" w:hAnsi="Times New Roman"/>
          <w:b/>
          <w:color w:val="004ECC"/>
          <w:sz w:val="18"/>
          <w:szCs w:val="18"/>
        </w:rPr>
        <w:t xml:space="preserve"> ΠΑΡΟΧΗΣ</w:t>
      </w:r>
      <w:r w:rsidR="003E2EB1" w:rsidRPr="007A0323">
        <w:rPr>
          <w:rFonts w:ascii="Times New Roman" w:hAnsi="Times New Roman"/>
          <w:b/>
          <w:color w:val="004ECC"/>
          <w:sz w:val="18"/>
          <w:szCs w:val="18"/>
        </w:rPr>
        <w:t xml:space="preserve"> ΜΕ ΤΗΛΕΜΕΤΑΔΟΣΗ</w:t>
      </w:r>
      <w:bookmarkEnd w:id="1"/>
    </w:p>
    <w:p w14:paraId="6EA03BFC" w14:textId="77777777" w:rsidR="005B208B" w:rsidRPr="007A0323" w:rsidRDefault="005B208B" w:rsidP="008779D8">
      <w:pPr>
        <w:spacing w:line="360" w:lineRule="auto"/>
        <w:rPr>
          <w:rFonts w:ascii="Times New Roman" w:hAnsi="Times New Roman"/>
        </w:rPr>
      </w:pPr>
    </w:p>
    <w:p w14:paraId="142A366D" w14:textId="5CCBFEC9" w:rsidR="005B208B" w:rsidRPr="007A0323" w:rsidRDefault="005B208B" w:rsidP="008779D8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  <w:r w:rsidRPr="007A0323">
        <w:rPr>
          <w:rFonts w:ascii="Times New Roman" w:hAnsi="Times New Roman"/>
        </w:rPr>
        <w:t>ΕΤΑΙΡΕΙΑ</w:t>
      </w:r>
      <w:r w:rsidRPr="007A0323">
        <w:rPr>
          <w:rFonts w:ascii="Times New Roman" w:hAnsi="Times New Roman"/>
        </w:rPr>
        <w:tab/>
        <w:t xml:space="preserve">: </w:t>
      </w:r>
      <w:r w:rsidR="00C71C4D" w:rsidRPr="007A0323">
        <w:rPr>
          <w:rFonts w:ascii="Times New Roman" w:hAnsi="Times New Roman"/>
        </w:rPr>
        <w:t>Δ.Ε.Υ.Α. ΠΑΤΡΑΣ</w:t>
      </w:r>
    </w:p>
    <w:p w14:paraId="3276A6A0" w14:textId="280823EB" w:rsidR="005B208B" w:rsidRPr="007A0323" w:rsidRDefault="005B208B" w:rsidP="008779D8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  <w:r w:rsidRPr="007A0323">
        <w:rPr>
          <w:rFonts w:ascii="Times New Roman" w:hAnsi="Times New Roman"/>
        </w:rPr>
        <w:t>ΥΠΕΥΘΥΝ</w:t>
      </w:r>
      <w:r w:rsidR="00C71C4D" w:rsidRPr="007A0323">
        <w:rPr>
          <w:rFonts w:ascii="Times New Roman" w:hAnsi="Times New Roman"/>
        </w:rPr>
        <w:t>Η</w:t>
      </w:r>
      <w:r w:rsidRPr="007A0323">
        <w:rPr>
          <w:rFonts w:ascii="Times New Roman" w:hAnsi="Times New Roman"/>
        </w:rPr>
        <w:tab/>
        <w:t xml:space="preserve">: </w:t>
      </w:r>
      <w:r w:rsidR="00C71C4D" w:rsidRPr="007A0323">
        <w:rPr>
          <w:rFonts w:ascii="Times New Roman" w:hAnsi="Times New Roman"/>
        </w:rPr>
        <w:t>ΕΙΡΗΝΗ  ΚΑΡΑΘΑΝΑΣΗ</w:t>
      </w:r>
    </w:p>
    <w:bookmarkEnd w:id="0"/>
    <w:p w14:paraId="0CE3165B" w14:textId="77777777" w:rsidR="008779D8" w:rsidRPr="007A0323" w:rsidRDefault="008779D8" w:rsidP="008779D8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</w:p>
    <w:p w14:paraId="7EDD4672" w14:textId="77777777" w:rsidR="0087052B" w:rsidRPr="007A0323" w:rsidRDefault="0087052B" w:rsidP="0087052B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</w:p>
    <w:p w14:paraId="09E475C2" w14:textId="77777777" w:rsidR="008779D8" w:rsidRPr="007A0323" w:rsidRDefault="008779D8" w:rsidP="008779D8">
      <w:pPr>
        <w:spacing w:line="360" w:lineRule="auto"/>
        <w:jc w:val="center"/>
        <w:rPr>
          <w:rFonts w:ascii="Times New Roman" w:hAnsi="Times New Roman"/>
          <w:b/>
          <w:sz w:val="26"/>
          <w:szCs w:val="26"/>
        </w:rPr>
      </w:pPr>
      <w:r w:rsidRPr="007A0323">
        <w:rPr>
          <w:rFonts w:ascii="Times New Roman" w:hAnsi="Times New Roman"/>
          <w:b/>
          <w:sz w:val="26"/>
          <w:szCs w:val="26"/>
        </w:rPr>
        <w:t xml:space="preserve">ΦΥΛΛΟ ΣΥΜΜΟΡΦΩΣΗΣ </w:t>
      </w:r>
      <w:proofErr w:type="spellStart"/>
      <w:r w:rsidRPr="007A0323">
        <w:rPr>
          <w:rFonts w:ascii="Times New Roman" w:hAnsi="Times New Roman"/>
          <w:b/>
          <w:sz w:val="26"/>
          <w:szCs w:val="26"/>
        </w:rPr>
        <w:t>Νο</w:t>
      </w:r>
      <w:proofErr w:type="spellEnd"/>
      <w:r w:rsidR="00A074BC" w:rsidRPr="007A0323">
        <w:rPr>
          <w:rFonts w:ascii="Times New Roman" w:hAnsi="Times New Roman"/>
          <w:b/>
          <w:sz w:val="26"/>
          <w:szCs w:val="26"/>
        </w:rPr>
        <w:t xml:space="preserve"> </w:t>
      </w:r>
      <w:r w:rsidRPr="007A0323">
        <w:rPr>
          <w:rFonts w:ascii="Times New Roman" w:hAnsi="Times New Roman"/>
          <w:b/>
          <w:sz w:val="26"/>
          <w:szCs w:val="26"/>
        </w:rPr>
        <w:t>1</w:t>
      </w:r>
    </w:p>
    <w:p w14:paraId="1C864E26" w14:textId="77777777" w:rsidR="008779D8" w:rsidRPr="007A0323" w:rsidRDefault="008779D8" w:rsidP="008779D8">
      <w:pPr>
        <w:spacing w:line="360" w:lineRule="auto"/>
        <w:jc w:val="center"/>
        <w:rPr>
          <w:rFonts w:ascii="Times New Roman" w:hAnsi="Times New Roman"/>
        </w:rPr>
      </w:pPr>
    </w:p>
    <w:p w14:paraId="6770C3E5" w14:textId="77777777" w:rsidR="005B208B" w:rsidRPr="007A0323" w:rsidRDefault="00320F54" w:rsidP="008779D8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  <w:r w:rsidRPr="007A0323">
        <w:rPr>
          <w:rFonts w:ascii="Times New Roman" w:hAnsi="Times New Roman"/>
        </w:rPr>
        <w:t>Στα πλαίσια του αναφερόμενου Διαγωνισμού, επισυνάπτω:</w:t>
      </w:r>
    </w:p>
    <w:p w14:paraId="6C181BF4" w14:textId="56DBFA40" w:rsidR="00F55245" w:rsidRPr="007A0323" w:rsidRDefault="00F55245" w:rsidP="00714DAA">
      <w:pPr>
        <w:pStyle w:val="a7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b/>
        </w:rPr>
      </w:pPr>
      <w:r w:rsidRPr="007A0323">
        <w:rPr>
          <w:rFonts w:ascii="Times New Roman" w:hAnsi="Times New Roman"/>
          <w:b/>
        </w:rPr>
        <w:t xml:space="preserve">ΠΛΗΡΗ ΤΕΧΝΙΚΗ ΠΕΡΙΓΡΑΦΗ ΤΩΝ </w:t>
      </w:r>
      <w:r w:rsidR="00B52DB7" w:rsidRPr="007A0323">
        <w:rPr>
          <w:rFonts w:ascii="Times New Roman" w:hAnsi="Times New Roman"/>
          <w:b/>
        </w:rPr>
        <w:t>ΚΑΤΑΓΡΑΦΙΚΩΝ ΠΙΕΣΗΣ – ΠΑΡΟΧΗΣ ΜΕ ΤΗΛΕΜΕΤΑΔΟΣΗ</w:t>
      </w:r>
    </w:p>
    <w:p w14:paraId="72889E16" w14:textId="1DC6FCA7" w:rsidR="001376D2" w:rsidRPr="007A0323" w:rsidRDefault="001376D2" w:rsidP="00295FBA">
      <w:pPr>
        <w:pStyle w:val="a7"/>
        <w:numPr>
          <w:ilvl w:val="0"/>
          <w:numId w:val="7"/>
        </w:numPr>
        <w:suppressAutoHyphens/>
        <w:spacing w:after="120" w:line="240" w:lineRule="auto"/>
        <w:ind w:left="714" w:hanging="357"/>
        <w:contextualSpacing w:val="0"/>
        <w:jc w:val="both"/>
        <w:rPr>
          <w:rFonts w:ascii="Times New Roman" w:hAnsi="Times New Roman"/>
          <w:b/>
        </w:rPr>
      </w:pPr>
      <w:r w:rsidRPr="007A0323">
        <w:rPr>
          <w:rFonts w:ascii="Times New Roman" w:hAnsi="Times New Roman"/>
          <w:b/>
        </w:rPr>
        <w:t>ΤΕΧΝΙΚΑ ΦΥΛΛΑΔΙΑ</w:t>
      </w:r>
    </w:p>
    <w:p w14:paraId="21B4DBA1" w14:textId="1210C2B4" w:rsidR="00C32815" w:rsidRPr="007A0323" w:rsidRDefault="00025446" w:rsidP="00295FBA">
      <w:pPr>
        <w:pStyle w:val="a7"/>
        <w:numPr>
          <w:ilvl w:val="0"/>
          <w:numId w:val="7"/>
        </w:numPr>
        <w:suppressAutoHyphens/>
        <w:spacing w:after="120" w:line="240" w:lineRule="auto"/>
        <w:ind w:left="714" w:hanging="357"/>
        <w:contextualSpacing w:val="0"/>
        <w:jc w:val="both"/>
        <w:rPr>
          <w:rFonts w:ascii="Times New Roman" w:hAnsi="Times New Roman"/>
          <w:b/>
        </w:rPr>
      </w:pPr>
      <w:r w:rsidRPr="007A0323">
        <w:rPr>
          <w:rFonts w:ascii="Times New Roman" w:hAnsi="Times New Roman"/>
          <w:b/>
        </w:rPr>
        <w:t>ΕΓΧΕΙΡΙΔΙΟ ΕΓΚΑΤΑΣΤΑΣΗΣ ΚΑΙ ΛΕΙΤΟΥΡΓΙΑΣ ΤΟΥ ΠΡΟΣΦΕΡΟΜΕΝΟΥ ΕΞΟΠΛΙΣΜΟΥ</w:t>
      </w:r>
    </w:p>
    <w:p w14:paraId="280A2FA2" w14:textId="52DB2F8A" w:rsidR="00025446" w:rsidRPr="007A0323" w:rsidRDefault="00025446" w:rsidP="00295FBA">
      <w:pPr>
        <w:pStyle w:val="a7"/>
        <w:numPr>
          <w:ilvl w:val="0"/>
          <w:numId w:val="7"/>
        </w:numPr>
        <w:suppressAutoHyphens/>
        <w:spacing w:after="120" w:line="240" w:lineRule="auto"/>
        <w:ind w:left="714" w:hanging="357"/>
        <w:contextualSpacing w:val="0"/>
        <w:jc w:val="both"/>
        <w:rPr>
          <w:rFonts w:ascii="Times New Roman" w:hAnsi="Times New Roman"/>
          <w:b/>
        </w:rPr>
      </w:pPr>
      <w:r w:rsidRPr="007A0323">
        <w:rPr>
          <w:rFonts w:ascii="Times New Roman" w:hAnsi="Times New Roman"/>
          <w:b/>
        </w:rPr>
        <w:t>ΕΓΧΕΙΡΙΔΙΟ ΤΟΥ ΧΡΗΣΙΜΟΠΟΙΟΥΜΕΝΟΥ ΛΟΓΙΣΜΙΚΟΥ ΤΟΥ ΠΡΟΣΦΕΡΟΜΕΝΟΥ ΕΞΟΠΛΙΣΜΟΥ</w:t>
      </w:r>
    </w:p>
    <w:p w14:paraId="1D537500" w14:textId="14635CFC" w:rsidR="00025446" w:rsidRPr="007A0323" w:rsidRDefault="00C32815" w:rsidP="00025446">
      <w:pPr>
        <w:pStyle w:val="a7"/>
        <w:numPr>
          <w:ilvl w:val="0"/>
          <w:numId w:val="7"/>
        </w:numPr>
        <w:suppressAutoHyphens/>
        <w:spacing w:after="120" w:line="240" w:lineRule="auto"/>
        <w:ind w:left="714" w:hanging="357"/>
        <w:contextualSpacing w:val="0"/>
        <w:jc w:val="both"/>
        <w:rPr>
          <w:rFonts w:ascii="Times New Roman" w:hAnsi="Times New Roman"/>
          <w:b/>
        </w:rPr>
      </w:pPr>
      <w:r w:rsidRPr="007A0323">
        <w:rPr>
          <w:rFonts w:ascii="Times New Roman" w:hAnsi="Times New Roman"/>
          <w:b/>
        </w:rPr>
        <w:t xml:space="preserve">ΠΙΣΤΟΠΟΙΗΤΙΚΟ ΣΥΜΜΟΡΦΩΣΗΣ ΤΥΠΟΥ </w:t>
      </w:r>
      <w:r w:rsidRPr="007A0323">
        <w:rPr>
          <w:rFonts w:ascii="Times New Roman" w:hAnsi="Times New Roman"/>
          <w:b/>
          <w:lang w:val="en-US"/>
        </w:rPr>
        <w:t>CE</w:t>
      </w:r>
      <w:r w:rsidRPr="007A0323">
        <w:rPr>
          <w:rFonts w:ascii="Times New Roman" w:hAnsi="Times New Roman"/>
          <w:b/>
        </w:rPr>
        <w:t xml:space="preserve"> ΤΩΝ </w:t>
      </w:r>
      <w:r w:rsidRPr="007A0323">
        <w:rPr>
          <w:rFonts w:ascii="Times New Roman" w:hAnsi="Times New Roman"/>
          <w:b/>
          <w:color w:val="004ECC"/>
        </w:rPr>
        <w:t xml:space="preserve"> </w:t>
      </w:r>
      <w:r w:rsidRPr="007A0323">
        <w:rPr>
          <w:rFonts w:ascii="Times New Roman" w:hAnsi="Times New Roman"/>
          <w:b/>
        </w:rPr>
        <w:t>ΚΑΤΑΓΡΑΦΙΚΩΝ ΠΙΕΣΗΣ – ΠΑΡΟΧΗΣ ΜΕ ΤΗΛΕΜΕΤΑΔΟΣΗ</w:t>
      </w:r>
    </w:p>
    <w:p w14:paraId="0751C0AE" w14:textId="79603832" w:rsidR="00BD2829" w:rsidRPr="007A0323" w:rsidRDefault="00BD2829" w:rsidP="00BD2829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rFonts w:ascii="Times New Roman" w:hAnsi="Times New Roman"/>
          <w:b/>
        </w:rPr>
      </w:pPr>
      <w:r w:rsidRPr="007A0323">
        <w:rPr>
          <w:rFonts w:ascii="Times New Roman" w:hAnsi="Times New Roman"/>
          <w:b/>
        </w:rPr>
        <w:t xml:space="preserve">ΠΙΣΤΟΠΟΙΗΤΙΚΑ </w:t>
      </w:r>
      <w:r w:rsidR="00BF6BBE" w:rsidRPr="007A0323">
        <w:rPr>
          <w:rFonts w:ascii="Times New Roman" w:hAnsi="Times New Roman"/>
          <w:b/>
        </w:rPr>
        <w:t>ΚΑΤΑΛΛΗΛΟΤΗΤΑΣ ΓΙΑ ΠΟΣΙΜΟ ΝΕΡΟ</w:t>
      </w:r>
      <w:r w:rsidR="005A6AFF" w:rsidRPr="007A0323">
        <w:rPr>
          <w:rFonts w:ascii="Times New Roman" w:hAnsi="Times New Roman"/>
          <w:b/>
        </w:rPr>
        <w:t xml:space="preserve"> ΓΙΑ ΤΑ ΜΕΡΗ ΠΟΥ ΕΡΧΟΝΤΑΙ ΣΕ ΕΠΑΦΗ ΜΕ ΤΟ ΝΕΡΟ</w:t>
      </w:r>
    </w:p>
    <w:p w14:paraId="665975D3" w14:textId="1E3ECE2B" w:rsidR="003457B3" w:rsidRPr="007A0323" w:rsidRDefault="003457B3" w:rsidP="003457B3">
      <w:pPr>
        <w:pStyle w:val="a7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</w:rPr>
      </w:pPr>
      <w:r w:rsidRPr="007A0323">
        <w:rPr>
          <w:rFonts w:ascii="Times New Roman" w:hAnsi="Times New Roman"/>
          <w:b/>
        </w:rPr>
        <w:t>ΠΙΣΤΟΠΟΙΗΤΙΚΟ ΚΑΤΑΣΚΕΥΑΣΤΗ ΓΙΑ ΒΕΒΑΙΩΣΗ ΧΡΗΣΗΣ ΤΩΝ ΥΛΙΚΩΝ ΤΩΝ ΟΠΟΙΩΝ ΕΠΙΣΥΝΑΠΤΟΝΤΑΙ ΠΙΣΤΟΠΟΙΗΤΙΚΑ ΚΑΤΑΛΛΗΛΟΤΗΤΑΣ ΓΙΑ ΧΡΗΣΗ ΣΕ ΠΟΣΙΜΟ ΝΕΡΟ</w:t>
      </w:r>
      <w:r w:rsidR="00BF6BBE" w:rsidRPr="007A0323">
        <w:rPr>
          <w:rFonts w:ascii="Times New Roman" w:hAnsi="Times New Roman"/>
          <w:b/>
        </w:rPr>
        <w:t xml:space="preserve"> </w:t>
      </w:r>
      <w:r w:rsidR="00BF6BBE" w:rsidRPr="007A0323">
        <w:rPr>
          <w:rFonts w:ascii="Times New Roman" w:hAnsi="Times New Roman"/>
        </w:rPr>
        <w:t xml:space="preserve">(στην περίπτωση που δεν προσκομίζεται πιστοποιητικό </w:t>
      </w:r>
      <w:proofErr w:type="spellStart"/>
      <w:r w:rsidR="00BF6BBE" w:rsidRPr="007A0323">
        <w:rPr>
          <w:rFonts w:ascii="Times New Roman" w:hAnsi="Times New Roman"/>
        </w:rPr>
        <w:t>καταλληλότητας</w:t>
      </w:r>
      <w:proofErr w:type="spellEnd"/>
      <w:r w:rsidR="00BF6BBE" w:rsidRPr="007A0323">
        <w:rPr>
          <w:rFonts w:ascii="Times New Roman" w:hAnsi="Times New Roman"/>
        </w:rPr>
        <w:t xml:space="preserve"> για το τελικό προϊόν)</w:t>
      </w:r>
    </w:p>
    <w:p w14:paraId="755EC344" w14:textId="77777777" w:rsidR="00AE38BC" w:rsidRPr="007A0323" w:rsidRDefault="00AE38BC" w:rsidP="008779D8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</w:p>
    <w:p w14:paraId="7ECF38F4" w14:textId="77777777" w:rsidR="00AE38BC" w:rsidRPr="007A0323" w:rsidRDefault="00AE38BC" w:rsidP="008779D8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</w:p>
    <w:p w14:paraId="2A3533D7" w14:textId="77777777" w:rsidR="00AE38BC" w:rsidRPr="007A0323" w:rsidRDefault="00AE38BC" w:rsidP="008779D8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</w:p>
    <w:p w14:paraId="0F3ECA5D" w14:textId="6EC8D8E1" w:rsidR="006A6799" w:rsidRPr="007A0323" w:rsidRDefault="006A6799" w:rsidP="008779D8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  <w:r w:rsidRPr="007A0323">
        <w:rPr>
          <w:rFonts w:ascii="Times New Roman" w:hAnsi="Times New Roman"/>
        </w:rPr>
        <w:t>Αριθμός επισυναπτόμενων σελίδω</w:t>
      </w:r>
      <w:r w:rsidR="00083216" w:rsidRPr="007A0323">
        <w:rPr>
          <w:rFonts w:ascii="Times New Roman" w:hAnsi="Times New Roman"/>
        </w:rPr>
        <w:t>ν: ………………………………………………………………………</w:t>
      </w:r>
      <w:r w:rsidRPr="007A0323">
        <w:rPr>
          <w:rFonts w:ascii="Times New Roman" w:hAnsi="Times New Roman"/>
        </w:rPr>
        <w:t xml:space="preserve"> (ολογράφως)</w:t>
      </w:r>
    </w:p>
    <w:p w14:paraId="76E617FD" w14:textId="77777777" w:rsidR="006A6799" w:rsidRPr="007A0323" w:rsidRDefault="006A6799" w:rsidP="008779D8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</w:p>
    <w:p w14:paraId="74334CAD" w14:textId="77777777" w:rsidR="00546D87" w:rsidRPr="007A0323" w:rsidRDefault="006A6799" w:rsidP="00781A75">
      <w:pPr>
        <w:tabs>
          <w:tab w:val="clear" w:pos="288"/>
          <w:tab w:val="clear" w:pos="720"/>
          <w:tab w:val="clear" w:pos="4032"/>
        </w:tabs>
        <w:spacing w:line="360" w:lineRule="auto"/>
        <w:jc w:val="center"/>
        <w:rPr>
          <w:rFonts w:ascii="Times New Roman" w:hAnsi="Times New Roman"/>
        </w:rPr>
      </w:pPr>
      <w:r w:rsidRPr="007A0323">
        <w:rPr>
          <w:rFonts w:ascii="Times New Roman" w:hAnsi="Times New Roman"/>
        </w:rPr>
        <w:t>Υπογραφή &amp; Σφραγίδα</w:t>
      </w:r>
      <w:r w:rsidR="00781A75" w:rsidRPr="007A0323">
        <w:rPr>
          <w:rFonts w:ascii="Times New Roman" w:hAnsi="Times New Roman"/>
        </w:rPr>
        <w:t xml:space="preserve"> </w:t>
      </w:r>
    </w:p>
    <w:p w14:paraId="6F118E24" w14:textId="7B58D6BD" w:rsidR="005A6AFF" w:rsidRPr="007A0323" w:rsidRDefault="005A6AFF">
      <w:pPr>
        <w:tabs>
          <w:tab w:val="clear" w:pos="288"/>
          <w:tab w:val="clear" w:pos="720"/>
          <w:tab w:val="clear" w:pos="4032"/>
        </w:tabs>
        <w:jc w:val="left"/>
        <w:rPr>
          <w:rFonts w:ascii="Times New Roman" w:hAnsi="Times New Roman"/>
        </w:rPr>
      </w:pPr>
      <w:r w:rsidRPr="007A0323">
        <w:rPr>
          <w:rFonts w:ascii="Times New Roman" w:hAnsi="Times New Roman"/>
        </w:rPr>
        <w:br w:type="page"/>
      </w:r>
    </w:p>
    <w:p w14:paraId="1A33052D" w14:textId="77777777" w:rsidR="00546D87" w:rsidRPr="007A0323" w:rsidRDefault="00546D87">
      <w:pPr>
        <w:tabs>
          <w:tab w:val="clear" w:pos="288"/>
          <w:tab w:val="clear" w:pos="720"/>
          <w:tab w:val="clear" w:pos="4032"/>
        </w:tabs>
        <w:jc w:val="left"/>
        <w:rPr>
          <w:rFonts w:ascii="Times New Roman" w:hAnsi="Times New Roman"/>
        </w:rPr>
      </w:pPr>
    </w:p>
    <w:p w14:paraId="0F8700AE" w14:textId="77777777" w:rsidR="00781A75" w:rsidRPr="007A0323" w:rsidRDefault="00781A75" w:rsidP="00781A75">
      <w:pPr>
        <w:jc w:val="center"/>
        <w:rPr>
          <w:rFonts w:ascii="Times New Roman" w:hAnsi="Times New Roman"/>
          <w:b/>
          <w:sz w:val="24"/>
          <w:szCs w:val="24"/>
        </w:rPr>
      </w:pPr>
      <w:r w:rsidRPr="007A0323">
        <w:rPr>
          <w:rFonts w:ascii="Times New Roman" w:hAnsi="Times New Roman"/>
          <w:b/>
          <w:sz w:val="24"/>
          <w:szCs w:val="24"/>
        </w:rPr>
        <w:t>ΔΗΜΟΤΙΚΗ ΕΠΙΧΕΙΡΗΣΗ ΥΔΡΕΥΣΗΣ ΑΠΟΧΕΤΕΥΣΗΣ ΠΑΤΡΑΣ (Δ.Ε.Υ.Α.Π.)</w:t>
      </w:r>
    </w:p>
    <w:p w14:paraId="4931C197" w14:textId="487213C4" w:rsidR="00781A75" w:rsidRPr="007A0323" w:rsidRDefault="0025766A" w:rsidP="00781A7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ΔΙΕΥΘΥΝΣΗ </w:t>
      </w:r>
      <w:r w:rsidR="00781A75" w:rsidRPr="007A0323">
        <w:rPr>
          <w:rFonts w:ascii="Times New Roman" w:hAnsi="Times New Roman"/>
          <w:b/>
          <w:sz w:val="24"/>
          <w:szCs w:val="24"/>
        </w:rPr>
        <w:t>ΥΔΡΕΥΣΗΣ</w:t>
      </w:r>
    </w:p>
    <w:p w14:paraId="14DCA868" w14:textId="77777777" w:rsidR="00781A75" w:rsidRPr="007A0323" w:rsidRDefault="00781A75" w:rsidP="00781A75">
      <w:pPr>
        <w:spacing w:line="360" w:lineRule="auto"/>
        <w:rPr>
          <w:rFonts w:ascii="Times New Roman" w:hAnsi="Times New Roman"/>
        </w:rPr>
      </w:pPr>
    </w:p>
    <w:p w14:paraId="70355C7E" w14:textId="77777777" w:rsidR="00781A75" w:rsidRPr="007A0323" w:rsidRDefault="00781A75" w:rsidP="00781A75">
      <w:pPr>
        <w:spacing w:line="360" w:lineRule="auto"/>
        <w:rPr>
          <w:rFonts w:ascii="Times New Roman" w:hAnsi="Times New Roman"/>
        </w:rPr>
      </w:pPr>
    </w:p>
    <w:p w14:paraId="4A2A4F40" w14:textId="77777777" w:rsidR="00781A75" w:rsidRPr="007A0323" w:rsidRDefault="00781A75" w:rsidP="00781A75">
      <w:pPr>
        <w:spacing w:line="360" w:lineRule="auto"/>
        <w:rPr>
          <w:rFonts w:ascii="Times New Roman" w:hAnsi="Times New Roman"/>
        </w:rPr>
      </w:pPr>
    </w:p>
    <w:p w14:paraId="207FF07A" w14:textId="77777777" w:rsidR="0047583B" w:rsidRPr="007A0323" w:rsidRDefault="0047583B" w:rsidP="0047583B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  <w:b/>
        </w:rPr>
      </w:pPr>
      <w:r w:rsidRPr="007A0323">
        <w:rPr>
          <w:rFonts w:ascii="Times New Roman" w:hAnsi="Times New Roman"/>
        </w:rPr>
        <w:t>ΔΙΑΓΩΝΙΣΜΟΣ</w:t>
      </w:r>
      <w:r w:rsidRPr="007A0323">
        <w:rPr>
          <w:rFonts w:ascii="Times New Roman" w:hAnsi="Times New Roman"/>
        </w:rPr>
        <w:tab/>
        <w:t xml:space="preserve">: </w:t>
      </w:r>
      <w:r w:rsidRPr="007A0323">
        <w:rPr>
          <w:rFonts w:ascii="Times New Roman" w:hAnsi="Times New Roman"/>
          <w:b/>
        </w:rPr>
        <w:t xml:space="preserve">Προμήθεια «Ρυθμιστών Πίεσης – </w:t>
      </w:r>
      <w:proofErr w:type="spellStart"/>
      <w:r w:rsidRPr="007A0323">
        <w:rPr>
          <w:rFonts w:ascii="Times New Roman" w:hAnsi="Times New Roman"/>
          <w:b/>
        </w:rPr>
        <w:t>Παροχομέτρων</w:t>
      </w:r>
      <w:proofErr w:type="spellEnd"/>
      <w:r w:rsidRPr="007A0323">
        <w:rPr>
          <w:rFonts w:ascii="Times New Roman" w:hAnsi="Times New Roman"/>
          <w:b/>
        </w:rPr>
        <w:t>»</w:t>
      </w:r>
    </w:p>
    <w:p w14:paraId="5A95FC56" w14:textId="77777777" w:rsidR="00C8664E" w:rsidRPr="007A0323" w:rsidRDefault="0047583B" w:rsidP="00C8664E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  <w:color w:val="004ECC"/>
        </w:rPr>
      </w:pPr>
      <w:r w:rsidRPr="007A0323">
        <w:rPr>
          <w:rFonts w:ascii="Times New Roman" w:hAnsi="Times New Roman"/>
        </w:rPr>
        <w:t>ΠΡΟΜΗΘΕΙΑ</w:t>
      </w:r>
      <w:r w:rsidRPr="007A0323">
        <w:rPr>
          <w:rFonts w:ascii="Times New Roman" w:hAnsi="Times New Roman"/>
        </w:rPr>
        <w:tab/>
        <w:t>:</w:t>
      </w:r>
      <w:r w:rsidRPr="007A0323">
        <w:rPr>
          <w:rFonts w:ascii="Times New Roman" w:hAnsi="Times New Roman"/>
          <w:b/>
          <w:color w:val="004ECC"/>
          <w:sz w:val="18"/>
          <w:szCs w:val="18"/>
        </w:rPr>
        <w:t xml:space="preserve"> </w:t>
      </w:r>
      <w:r w:rsidR="00C8664E" w:rsidRPr="007A0323">
        <w:rPr>
          <w:rFonts w:ascii="Times New Roman" w:hAnsi="Times New Roman"/>
          <w:b/>
          <w:color w:val="004ECC"/>
          <w:sz w:val="18"/>
          <w:szCs w:val="18"/>
        </w:rPr>
        <w:t>ΚΑΤΑΓΡΑΦΙΚΩΝ ΠΙΕΣΗΣ – ΠΑΡΟΧΗΣ ΜΕ ΤΗΛΕΜΕΤΑΔΟΣΗ</w:t>
      </w:r>
    </w:p>
    <w:p w14:paraId="1A294210" w14:textId="46FE5C90" w:rsidR="0047583B" w:rsidRPr="007A0323" w:rsidRDefault="0047583B" w:rsidP="00C8664E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</w:p>
    <w:p w14:paraId="3BD83262" w14:textId="77777777" w:rsidR="0047583B" w:rsidRPr="007A0323" w:rsidRDefault="0047583B" w:rsidP="0047583B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  <w:r w:rsidRPr="007A0323">
        <w:rPr>
          <w:rFonts w:ascii="Times New Roman" w:hAnsi="Times New Roman"/>
        </w:rPr>
        <w:t>ΕΤΑΙΡΕΙΑ</w:t>
      </w:r>
      <w:r w:rsidRPr="007A0323">
        <w:rPr>
          <w:rFonts w:ascii="Times New Roman" w:hAnsi="Times New Roman"/>
        </w:rPr>
        <w:tab/>
        <w:t>: Δ.Ε.Υ.Α. ΠΑΤΡΑΣ</w:t>
      </w:r>
    </w:p>
    <w:p w14:paraId="7011B9E2" w14:textId="77777777" w:rsidR="0047583B" w:rsidRPr="007A0323" w:rsidRDefault="0047583B" w:rsidP="0047583B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  <w:r w:rsidRPr="007A0323">
        <w:rPr>
          <w:rFonts w:ascii="Times New Roman" w:hAnsi="Times New Roman"/>
        </w:rPr>
        <w:t>ΥΠΕΥΘΥΝΗ</w:t>
      </w:r>
      <w:r w:rsidRPr="007A0323">
        <w:rPr>
          <w:rFonts w:ascii="Times New Roman" w:hAnsi="Times New Roman"/>
        </w:rPr>
        <w:tab/>
        <w:t>: ΕΙΡΗΝΗ  ΚΑΡΑΘΑΝΑΣΗ</w:t>
      </w:r>
    </w:p>
    <w:p w14:paraId="0083349C" w14:textId="77777777" w:rsidR="00781A75" w:rsidRPr="007A0323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</w:p>
    <w:p w14:paraId="44860137" w14:textId="77777777" w:rsidR="00781A75" w:rsidRPr="007A0323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</w:p>
    <w:p w14:paraId="63E96BD4" w14:textId="77777777" w:rsidR="00781A75" w:rsidRPr="007A0323" w:rsidRDefault="00781A75" w:rsidP="00781A75">
      <w:pPr>
        <w:spacing w:line="360" w:lineRule="auto"/>
        <w:jc w:val="center"/>
        <w:rPr>
          <w:rFonts w:ascii="Times New Roman" w:hAnsi="Times New Roman"/>
          <w:b/>
          <w:sz w:val="26"/>
          <w:szCs w:val="26"/>
        </w:rPr>
      </w:pPr>
      <w:r w:rsidRPr="007A0323">
        <w:rPr>
          <w:rFonts w:ascii="Times New Roman" w:hAnsi="Times New Roman"/>
          <w:b/>
          <w:sz w:val="26"/>
          <w:szCs w:val="26"/>
        </w:rPr>
        <w:t xml:space="preserve">ΦΥΛΛΟ ΣΥΜΜΟΡΦΩΣΗΣ </w:t>
      </w:r>
      <w:proofErr w:type="spellStart"/>
      <w:r w:rsidRPr="007A0323">
        <w:rPr>
          <w:rFonts w:ascii="Times New Roman" w:hAnsi="Times New Roman"/>
          <w:b/>
          <w:sz w:val="26"/>
          <w:szCs w:val="26"/>
        </w:rPr>
        <w:t>Νο</w:t>
      </w:r>
      <w:proofErr w:type="spellEnd"/>
      <w:r w:rsidRPr="007A0323">
        <w:rPr>
          <w:rFonts w:ascii="Times New Roman" w:hAnsi="Times New Roman"/>
          <w:b/>
          <w:sz w:val="26"/>
          <w:szCs w:val="26"/>
        </w:rPr>
        <w:t xml:space="preserve"> </w:t>
      </w:r>
      <w:r w:rsidR="000A20AB" w:rsidRPr="007A0323">
        <w:rPr>
          <w:rFonts w:ascii="Times New Roman" w:hAnsi="Times New Roman"/>
          <w:b/>
          <w:sz w:val="26"/>
          <w:szCs w:val="26"/>
        </w:rPr>
        <w:t>2</w:t>
      </w:r>
    </w:p>
    <w:p w14:paraId="0CDA88F3" w14:textId="77777777" w:rsidR="00781A75" w:rsidRPr="007A0323" w:rsidRDefault="00781A75" w:rsidP="00781A75">
      <w:pPr>
        <w:spacing w:line="360" w:lineRule="auto"/>
        <w:jc w:val="center"/>
        <w:rPr>
          <w:rFonts w:ascii="Times New Roman" w:hAnsi="Times New Roman"/>
        </w:rPr>
      </w:pPr>
    </w:p>
    <w:p w14:paraId="36C47917" w14:textId="77777777" w:rsidR="00781A75" w:rsidRPr="007A0323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  <w:r w:rsidRPr="007A0323">
        <w:rPr>
          <w:rFonts w:ascii="Times New Roman" w:hAnsi="Times New Roman"/>
        </w:rPr>
        <w:t>Στα πλαίσια του αναφερόμενου Διαγωνισμού, επισυνάπτω:</w:t>
      </w:r>
    </w:p>
    <w:p w14:paraId="2A6644A5" w14:textId="014155F8" w:rsidR="00781A75" w:rsidRPr="007A0323" w:rsidRDefault="00781A75" w:rsidP="00AB357C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rFonts w:ascii="Times New Roman" w:hAnsi="Times New Roman"/>
          <w:b/>
        </w:rPr>
      </w:pPr>
      <w:r w:rsidRPr="007A0323">
        <w:rPr>
          <w:rFonts w:ascii="Times New Roman" w:hAnsi="Times New Roman"/>
          <w:b/>
        </w:rPr>
        <w:t xml:space="preserve">ΠΙΣΤΟΠΟΙΗΤΙΚΟ </w:t>
      </w:r>
      <w:r w:rsidR="00AB357C" w:rsidRPr="007A0323">
        <w:rPr>
          <w:rFonts w:ascii="Times New Roman" w:hAnsi="Times New Roman"/>
          <w:b/>
        </w:rPr>
        <w:t xml:space="preserve">ΠΟΙΟΤΗΤΑΣ </w:t>
      </w:r>
      <w:r w:rsidRPr="007A0323">
        <w:rPr>
          <w:rFonts w:ascii="Times New Roman" w:hAnsi="Times New Roman"/>
          <w:b/>
        </w:rPr>
        <w:t xml:space="preserve">ΚΑΤΑ </w:t>
      </w:r>
      <w:r w:rsidRPr="007A0323">
        <w:rPr>
          <w:rFonts w:ascii="Times New Roman" w:hAnsi="Times New Roman"/>
          <w:b/>
          <w:lang w:val="en-US"/>
        </w:rPr>
        <w:t>ISO</w:t>
      </w:r>
      <w:r w:rsidRPr="007A0323">
        <w:rPr>
          <w:rFonts w:ascii="Times New Roman" w:hAnsi="Times New Roman"/>
          <w:b/>
        </w:rPr>
        <w:t xml:space="preserve"> 9001</w:t>
      </w:r>
      <w:r w:rsidR="00083216" w:rsidRPr="007A0323">
        <w:rPr>
          <w:rFonts w:ascii="Times New Roman" w:hAnsi="Times New Roman"/>
          <w:b/>
        </w:rPr>
        <w:t xml:space="preserve"> </w:t>
      </w:r>
      <w:r w:rsidRPr="007A0323">
        <w:rPr>
          <w:rFonts w:ascii="Times New Roman" w:hAnsi="Times New Roman"/>
          <w:b/>
        </w:rPr>
        <w:t>ΤΟΥ ΕΡΓΟΣΤΑΣΙΟΥ ΚΑΤΑΣΚΕΥΗΣ</w:t>
      </w:r>
    </w:p>
    <w:p w14:paraId="306426E3" w14:textId="17447C08" w:rsidR="00781A75" w:rsidRPr="007A0323" w:rsidRDefault="00781A75" w:rsidP="00AB357C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rFonts w:ascii="Times New Roman" w:hAnsi="Times New Roman"/>
          <w:b/>
        </w:rPr>
      </w:pPr>
      <w:r w:rsidRPr="007A0323">
        <w:rPr>
          <w:rFonts w:ascii="Times New Roman" w:hAnsi="Times New Roman"/>
          <w:b/>
        </w:rPr>
        <w:t xml:space="preserve">ΠΙΣΤΟΠΟΙΗΤΙΚΟ ΚΑΤΑ </w:t>
      </w:r>
      <w:r w:rsidRPr="007A0323">
        <w:rPr>
          <w:rFonts w:ascii="Times New Roman" w:hAnsi="Times New Roman"/>
          <w:b/>
          <w:lang w:val="en-US"/>
        </w:rPr>
        <w:t>ISO</w:t>
      </w:r>
      <w:r w:rsidR="00FD3074" w:rsidRPr="007A0323">
        <w:rPr>
          <w:rFonts w:ascii="Times New Roman" w:hAnsi="Times New Roman"/>
          <w:b/>
        </w:rPr>
        <w:t xml:space="preserve"> 9001</w:t>
      </w:r>
      <w:r w:rsidR="00083216" w:rsidRPr="007A0323">
        <w:rPr>
          <w:rFonts w:ascii="Times New Roman" w:hAnsi="Times New Roman"/>
          <w:b/>
        </w:rPr>
        <w:t xml:space="preserve"> </w:t>
      </w:r>
      <w:r w:rsidRPr="007A0323">
        <w:rPr>
          <w:rFonts w:ascii="Times New Roman" w:hAnsi="Times New Roman"/>
          <w:b/>
        </w:rPr>
        <w:t>ΤΟΥ ΣΥΜΜΕΤΕΧΟΝΤΑ/</w:t>
      </w:r>
      <w:r w:rsidR="00083216" w:rsidRPr="007A0323">
        <w:rPr>
          <w:rFonts w:ascii="Times New Roman" w:hAnsi="Times New Roman"/>
          <w:b/>
        </w:rPr>
        <w:t xml:space="preserve"> </w:t>
      </w:r>
      <w:r w:rsidRPr="007A0323">
        <w:rPr>
          <w:rFonts w:ascii="Times New Roman" w:hAnsi="Times New Roman"/>
          <w:b/>
        </w:rPr>
        <w:t>ΠΡΟΣΦΕΡΟΝΤΑ ΠΡΟΜΗΘΕΥΤΗ</w:t>
      </w:r>
      <w:r w:rsidR="007E0E3E" w:rsidRPr="007A0323">
        <w:rPr>
          <w:rFonts w:ascii="Times New Roman" w:hAnsi="Times New Roman"/>
          <w:b/>
        </w:rPr>
        <w:t xml:space="preserve"> ΓΙΑ ΤΗ ΣΥΓΚΕΚΡΙΜΕΝ</w:t>
      </w:r>
      <w:r w:rsidR="00AB357C" w:rsidRPr="007A0323">
        <w:rPr>
          <w:rFonts w:ascii="Times New Roman" w:hAnsi="Times New Roman"/>
          <w:b/>
        </w:rPr>
        <w:t>Η ΔΡΑΣΤΗΡΙΟΤΗΤΑ</w:t>
      </w:r>
    </w:p>
    <w:p w14:paraId="0D34AE1B" w14:textId="73BCA05E" w:rsidR="00807262" w:rsidRPr="007A0323" w:rsidRDefault="00807262" w:rsidP="00807262">
      <w:pPr>
        <w:pStyle w:val="a7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Cs w:val="24"/>
        </w:rPr>
      </w:pPr>
      <w:r w:rsidRPr="007A0323">
        <w:rPr>
          <w:rFonts w:ascii="Times New Roman" w:hAnsi="Times New Roman"/>
          <w:b/>
        </w:rPr>
        <w:t>ΥΠΕΥΘΥΝΗ ΔΗΛΩΣΗ ΜΕ ΤΑ ΠΛΗΡΗ ΣΤΟΙΧΕΙΑ ΤΟΥ ΚΑΤΑΣΚΕΥΑΣΤΙΚΟΥ ΟΙΚΟΥ</w:t>
      </w:r>
      <w:r w:rsidRPr="007A0323">
        <w:rPr>
          <w:rFonts w:ascii="Times New Roman" w:hAnsi="Times New Roman"/>
          <w:szCs w:val="24"/>
        </w:rPr>
        <w:t xml:space="preserve"> (Ταχυδρομική διεύθυνση,  Ηλεκτρονική διεύθυνση, τηλέφωνο, </w:t>
      </w:r>
      <w:r w:rsidRPr="007A0323">
        <w:rPr>
          <w:rFonts w:ascii="Times New Roman" w:hAnsi="Times New Roman"/>
          <w:szCs w:val="24"/>
          <w:lang w:val="en-US"/>
        </w:rPr>
        <w:t>fax</w:t>
      </w:r>
      <w:r w:rsidRPr="007A0323">
        <w:rPr>
          <w:rFonts w:ascii="Times New Roman" w:hAnsi="Times New Roman"/>
          <w:szCs w:val="24"/>
        </w:rPr>
        <w:t xml:space="preserve">, ονοματεπώνυμο αρμοδίου).  </w:t>
      </w:r>
    </w:p>
    <w:p w14:paraId="1B38B99B" w14:textId="6540F626" w:rsidR="00BF6BBE" w:rsidRPr="007A0323" w:rsidRDefault="00752F23" w:rsidP="00BD0D42">
      <w:pPr>
        <w:pStyle w:val="a7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Cs w:val="24"/>
        </w:rPr>
      </w:pPr>
      <w:r w:rsidRPr="007A0323">
        <w:rPr>
          <w:rFonts w:ascii="Times New Roman" w:hAnsi="Times New Roman"/>
          <w:b/>
        </w:rPr>
        <w:t>ΥΠΕΥΘΥΝΗ ΔΗΛΩΣΗ ΓΙΑ ΠΛΗΡΗ ΣΥΜΜΟΡΦΩΣΗ ΜΕ ΤΙΣ ΠΡΟΔΙΑΓΡΑΦΕΣ</w:t>
      </w:r>
    </w:p>
    <w:p w14:paraId="3907FAE8" w14:textId="77777777" w:rsidR="00807262" w:rsidRPr="007A0323" w:rsidRDefault="00807262" w:rsidP="00807262">
      <w:pPr>
        <w:pStyle w:val="a7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Cs w:val="24"/>
        </w:rPr>
      </w:pPr>
      <w:r w:rsidRPr="007A0323">
        <w:rPr>
          <w:rFonts w:ascii="Times New Roman" w:hAnsi="Times New Roman"/>
          <w:b/>
        </w:rPr>
        <w:t>ΥΠΕΥΘΥΝΗ ΔΗΛΩΣΗ ΟΤΙ ΘΑ ΠΡΟΣΚΟΜΙΣΘΕΙ ΠΙΣΤΟΠΟΙΗΤΙΚΟ ΚΑΤΑ ΕΝ10204-3.1 ΤΟΥ ΚΑΤΑΣΚΕΥΑΣΤΗ ΓΙΑ ΚΑΘΕ ΕΝΑ ΑΠΟ ΤΑ ΠΑΡΑΔΙΔΟΜΕΝΑ ΥΛΙΚΑ</w:t>
      </w:r>
    </w:p>
    <w:p w14:paraId="0231597F" w14:textId="49D761F2" w:rsidR="00422467" w:rsidRPr="007A0323" w:rsidRDefault="00422467" w:rsidP="00807262">
      <w:pPr>
        <w:pStyle w:val="a7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Cs w:val="24"/>
        </w:rPr>
      </w:pPr>
      <w:r w:rsidRPr="007A0323">
        <w:rPr>
          <w:rFonts w:ascii="Times New Roman" w:hAnsi="Times New Roman"/>
          <w:b/>
        </w:rPr>
        <w:t xml:space="preserve">ΕΠΙΣΤΟΛΗ ΕΞΟΥΣΙΟΔΟΤΗΣΗΣ ΤΟΥ ΠΡΟΜΗΘΕΥΤΗ ΑΠΟ ΤΟΝ ΚΑΤΑΣΚΕΥΑΣΤΗ </w:t>
      </w:r>
      <w:r w:rsidR="007E0E3E" w:rsidRPr="007A0323">
        <w:rPr>
          <w:rFonts w:ascii="Times New Roman" w:hAnsi="Times New Roman"/>
          <w:b/>
        </w:rPr>
        <w:t>ΓΙΑ ΤΗΝ ΣΥΜΜΕΤΟΧΗ ΤΟΥ ΣΤΟΝ ΔΙΑΓΩΝΙΣΜΟ</w:t>
      </w:r>
      <w:r w:rsidR="00BD0D42" w:rsidRPr="007A0323">
        <w:rPr>
          <w:rFonts w:ascii="Times New Roman" w:hAnsi="Times New Roman"/>
          <w:b/>
        </w:rPr>
        <w:t xml:space="preserve"> </w:t>
      </w:r>
    </w:p>
    <w:p w14:paraId="2218AF03" w14:textId="66ACAABA" w:rsidR="00E9452E" w:rsidRPr="007A0323" w:rsidRDefault="0045688D" w:rsidP="00E9452E">
      <w:pPr>
        <w:pStyle w:val="a7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</w:rPr>
      </w:pPr>
      <w:r w:rsidRPr="007A0323">
        <w:rPr>
          <w:rFonts w:ascii="Times New Roman" w:hAnsi="Times New Roman"/>
          <w:b/>
        </w:rPr>
        <w:t xml:space="preserve">ΕΓΓΥΗΣΗ 2 ΕΤΩΝ ΓΙΑ </w:t>
      </w:r>
      <w:r w:rsidRPr="007A0323">
        <w:rPr>
          <w:rFonts w:ascii="Times New Roman" w:hAnsi="Times New Roman"/>
          <w:b/>
          <w:lang w:val="en-US"/>
        </w:rPr>
        <w:t>TA</w:t>
      </w:r>
      <w:r w:rsidR="002D3F3E" w:rsidRPr="007A0323">
        <w:rPr>
          <w:rFonts w:ascii="Times New Roman" w:hAnsi="Times New Roman"/>
          <w:b/>
        </w:rPr>
        <w:t xml:space="preserve"> </w:t>
      </w:r>
      <w:r w:rsidRPr="007A0323">
        <w:rPr>
          <w:rFonts w:ascii="Times New Roman" w:hAnsi="Times New Roman"/>
          <w:b/>
        </w:rPr>
        <w:t>ΚΑΤΑΓΡΑΦΙΚ</w:t>
      </w:r>
      <w:r w:rsidRPr="007A0323">
        <w:rPr>
          <w:rFonts w:ascii="Times New Roman" w:hAnsi="Times New Roman"/>
          <w:b/>
          <w:lang w:val="en-US"/>
        </w:rPr>
        <w:t>A</w:t>
      </w:r>
      <w:r w:rsidRPr="007A0323">
        <w:rPr>
          <w:rFonts w:ascii="Times New Roman" w:hAnsi="Times New Roman"/>
          <w:b/>
        </w:rPr>
        <w:t xml:space="preserve"> ΠΙΕΣΗΣ – ΠΑΡΟΧΗΣ ΜΕ ΤΗΛΕΜΕΤΑΔΟΣΗ ΚΑΙ ΤΟ ΛΟΓΙΣΜΙΚΟ ΤΟΥΣ </w:t>
      </w:r>
      <w:r w:rsidR="00E9452E" w:rsidRPr="007A0323">
        <w:rPr>
          <w:rFonts w:ascii="Times New Roman" w:hAnsi="Times New Roman"/>
          <w:b/>
        </w:rPr>
        <w:t>από τον χρόνο παραλαβής τους:</w:t>
      </w:r>
    </w:p>
    <w:p w14:paraId="27FEC6C1" w14:textId="095D372D" w:rsidR="00E9452E" w:rsidRPr="007A0323" w:rsidRDefault="00E9452E" w:rsidP="00E9452E">
      <w:pPr>
        <w:pStyle w:val="a7"/>
        <w:numPr>
          <w:ilvl w:val="0"/>
          <w:numId w:val="17"/>
        </w:numPr>
        <w:tabs>
          <w:tab w:val="left" w:pos="0"/>
          <w:tab w:val="left" w:pos="1276"/>
        </w:tabs>
        <w:suppressAutoHyphens/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sz w:val="24"/>
          <w:szCs w:val="24"/>
        </w:rPr>
      </w:pPr>
      <w:r w:rsidRPr="007A0323">
        <w:rPr>
          <w:rFonts w:ascii="Times New Roman" w:hAnsi="Times New Roman"/>
          <w:sz w:val="24"/>
          <w:szCs w:val="24"/>
        </w:rPr>
        <w:t>Από το εργοστάσιο κατασκευής.</w:t>
      </w:r>
      <w:r w:rsidR="00DC3231" w:rsidRPr="007A0323">
        <w:rPr>
          <w:rFonts w:ascii="Times New Roman" w:hAnsi="Times New Roman"/>
          <w:sz w:val="24"/>
          <w:szCs w:val="24"/>
          <w:lang w:val="en-US"/>
        </w:rPr>
        <w:t>*</w:t>
      </w:r>
    </w:p>
    <w:p w14:paraId="66D55B33" w14:textId="10043CF9" w:rsidR="00E9452E" w:rsidRPr="007A0323" w:rsidRDefault="00E9452E" w:rsidP="00E9452E">
      <w:pPr>
        <w:pStyle w:val="a7"/>
        <w:numPr>
          <w:ilvl w:val="0"/>
          <w:numId w:val="17"/>
        </w:numPr>
        <w:tabs>
          <w:tab w:val="left" w:pos="0"/>
          <w:tab w:val="left" w:pos="1276"/>
        </w:tabs>
        <w:suppressAutoHyphens/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sz w:val="24"/>
          <w:szCs w:val="24"/>
        </w:rPr>
      </w:pPr>
      <w:r w:rsidRPr="007A0323">
        <w:rPr>
          <w:rFonts w:ascii="Times New Roman" w:hAnsi="Times New Roman"/>
          <w:sz w:val="24"/>
          <w:szCs w:val="24"/>
        </w:rPr>
        <w:t>Από τον προμηθευτή.</w:t>
      </w:r>
    </w:p>
    <w:p w14:paraId="1C006EC8" w14:textId="77777777" w:rsidR="00E9452E" w:rsidRPr="007A0323" w:rsidRDefault="00E9452E" w:rsidP="00BD0D42">
      <w:pPr>
        <w:pStyle w:val="a7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</w:rPr>
      </w:pPr>
      <w:r w:rsidRPr="007A0323">
        <w:rPr>
          <w:rFonts w:ascii="Times New Roman" w:hAnsi="Times New Roman"/>
          <w:b/>
        </w:rPr>
        <w:t>ΒΕΒΑΙΩΣΗ ΠΑΡΟΧΗΣ ΑΝΤΑΛΛΑΚΤΙΚΩΝ &amp; ΤΕΧΝΙΚΗΣ ΥΠΟΣΤΗΡΙΞΗΣ ΓΙΑ ΤΟΥΛΑΧΙΣΤΟΝ 5 ΕΤΗ</w:t>
      </w:r>
    </w:p>
    <w:p w14:paraId="2E236FB9" w14:textId="7347D5B1" w:rsidR="00E9452E" w:rsidRPr="007A0323" w:rsidRDefault="00E9452E" w:rsidP="00BD0D42">
      <w:pPr>
        <w:pStyle w:val="a7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</w:rPr>
      </w:pPr>
      <w:r w:rsidRPr="007A0323">
        <w:rPr>
          <w:rFonts w:ascii="Times New Roman" w:hAnsi="Times New Roman"/>
          <w:b/>
        </w:rPr>
        <w:t>ΕΚΠΑΙΔΕΥΤΙΚΟ</w:t>
      </w:r>
      <w:r w:rsidR="009450DC" w:rsidRPr="007A0323">
        <w:rPr>
          <w:rFonts w:ascii="Times New Roman" w:hAnsi="Times New Roman"/>
          <w:b/>
        </w:rPr>
        <w:t xml:space="preserve"> </w:t>
      </w:r>
      <w:r w:rsidRPr="007A0323">
        <w:rPr>
          <w:rFonts w:ascii="Times New Roman" w:hAnsi="Times New Roman"/>
          <w:b/>
        </w:rPr>
        <w:t>ΠΡΟΓΡΑΜΜΑ ΓΙΑ</w:t>
      </w:r>
      <w:r w:rsidR="009450DC" w:rsidRPr="007A0323">
        <w:rPr>
          <w:rFonts w:ascii="Times New Roman" w:hAnsi="Times New Roman"/>
          <w:b/>
        </w:rPr>
        <w:t xml:space="preserve"> ΤΟ</w:t>
      </w:r>
      <w:r w:rsidRPr="007A0323">
        <w:rPr>
          <w:rFonts w:ascii="Times New Roman" w:hAnsi="Times New Roman"/>
          <w:b/>
        </w:rPr>
        <w:t xml:space="preserve"> </w:t>
      </w:r>
      <w:r w:rsidR="009450DC" w:rsidRPr="007A0323">
        <w:rPr>
          <w:rFonts w:ascii="Times New Roman" w:hAnsi="Times New Roman"/>
          <w:b/>
        </w:rPr>
        <w:t>ΠΡΟΣΩΠΙΚΟ ΤΗΣ ΔΕΥΑΠ</w:t>
      </w:r>
    </w:p>
    <w:p w14:paraId="675715ED" w14:textId="12F1235B" w:rsidR="00E9452E" w:rsidRPr="007A0323" w:rsidRDefault="00E9452E" w:rsidP="00E9452E">
      <w:pPr>
        <w:pStyle w:val="a7"/>
        <w:tabs>
          <w:tab w:val="left" w:pos="0"/>
          <w:tab w:val="left" w:pos="1276"/>
        </w:tabs>
        <w:suppressAutoHyphens/>
        <w:overflowPunct w:val="0"/>
        <w:autoSpaceDE w:val="0"/>
        <w:autoSpaceDN w:val="0"/>
        <w:adjustRightInd w:val="0"/>
        <w:ind w:left="1413"/>
        <w:textAlignment w:val="baseline"/>
        <w:rPr>
          <w:rFonts w:ascii="Times New Roman" w:hAnsi="Times New Roman"/>
          <w:sz w:val="24"/>
          <w:szCs w:val="24"/>
        </w:rPr>
      </w:pPr>
    </w:p>
    <w:p w14:paraId="36B3D9A8" w14:textId="77777777" w:rsidR="00DC3231" w:rsidRPr="007A0323" w:rsidRDefault="00DC3231" w:rsidP="00DC3231">
      <w:pPr>
        <w:rPr>
          <w:rFonts w:ascii="Times New Roman" w:eastAsiaTheme="minorEastAsia" w:hAnsi="Times New Roman"/>
          <w:sz w:val="22"/>
          <w:szCs w:val="24"/>
        </w:rPr>
      </w:pPr>
      <w:r w:rsidRPr="007A0323">
        <w:rPr>
          <w:rFonts w:ascii="Times New Roman" w:hAnsi="Times New Roman"/>
          <w:szCs w:val="24"/>
        </w:rPr>
        <w:t>*</w:t>
      </w:r>
      <w:r w:rsidRPr="007A0323">
        <w:rPr>
          <w:rFonts w:ascii="Times New Roman" w:eastAsiaTheme="minorEastAsia" w:hAnsi="Times New Roman"/>
          <w:sz w:val="22"/>
          <w:szCs w:val="24"/>
        </w:rPr>
        <w:t xml:space="preserve"> Στην περίπτωση που ο χρόνος εγγύησης του εργοστασίου κατασκευής είναι μικρότερος από τον απαιτούμενο, αρκεί η εγγύηση του προμηθευτή για τον επί πλέον χρόνο.</w:t>
      </w:r>
    </w:p>
    <w:p w14:paraId="2E80D02A" w14:textId="77777777" w:rsidR="00BD0D42" w:rsidRPr="007A0323" w:rsidRDefault="00BD0D42" w:rsidP="0025766A">
      <w:pPr>
        <w:tabs>
          <w:tab w:val="clear" w:pos="288"/>
          <w:tab w:val="clear" w:pos="720"/>
          <w:tab w:val="clear" w:pos="4032"/>
          <w:tab w:val="left" w:pos="0"/>
        </w:tabs>
        <w:suppressAutoHyphens/>
        <w:overflowPunct w:val="0"/>
        <w:autoSpaceDE w:val="0"/>
        <w:autoSpaceDN w:val="0"/>
        <w:adjustRightInd w:val="0"/>
        <w:contextualSpacing/>
        <w:jc w:val="left"/>
        <w:textAlignment w:val="baseline"/>
        <w:rPr>
          <w:rFonts w:ascii="Times New Roman" w:hAnsi="Times New Roman"/>
          <w:sz w:val="24"/>
          <w:szCs w:val="24"/>
        </w:rPr>
      </w:pPr>
    </w:p>
    <w:p w14:paraId="3A430DFE" w14:textId="77777777" w:rsidR="00807262" w:rsidRPr="0025766A" w:rsidRDefault="00807262" w:rsidP="0025766A">
      <w:pPr>
        <w:rPr>
          <w:rFonts w:ascii="Times New Roman" w:hAnsi="Times New Roman"/>
          <w:b/>
        </w:rPr>
      </w:pPr>
    </w:p>
    <w:p w14:paraId="7A431DF8" w14:textId="77777777" w:rsidR="00781A75" w:rsidRPr="007A0323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</w:p>
    <w:p w14:paraId="3F2DACAC" w14:textId="5646108F" w:rsidR="0025766A" w:rsidRPr="007A0323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  <w:r w:rsidRPr="007A0323">
        <w:rPr>
          <w:rFonts w:ascii="Times New Roman" w:hAnsi="Times New Roman"/>
        </w:rPr>
        <w:t xml:space="preserve">Αριθμός επισυναπτόμενων σελίδων: </w:t>
      </w:r>
      <w:r w:rsidR="00083216" w:rsidRPr="007A0323">
        <w:rPr>
          <w:rFonts w:ascii="Times New Roman" w:hAnsi="Times New Roman"/>
        </w:rPr>
        <w:t>………………………………………………………………………</w:t>
      </w:r>
      <w:r w:rsidRPr="007A0323">
        <w:rPr>
          <w:rFonts w:ascii="Times New Roman" w:hAnsi="Times New Roman"/>
        </w:rPr>
        <w:t xml:space="preserve"> (ολογράφως)</w:t>
      </w:r>
    </w:p>
    <w:p w14:paraId="43E4AAF3" w14:textId="77777777" w:rsidR="00781A75" w:rsidRPr="007A0323" w:rsidRDefault="00781A75" w:rsidP="00781A75">
      <w:pPr>
        <w:tabs>
          <w:tab w:val="clear" w:pos="288"/>
          <w:tab w:val="clear" w:pos="720"/>
          <w:tab w:val="clear" w:pos="4032"/>
          <w:tab w:val="center" w:pos="4535"/>
          <w:tab w:val="left" w:pos="6555"/>
        </w:tabs>
        <w:spacing w:line="360" w:lineRule="auto"/>
        <w:jc w:val="left"/>
        <w:rPr>
          <w:rFonts w:ascii="Times New Roman" w:hAnsi="Times New Roman"/>
        </w:rPr>
      </w:pPr>
      <w:r w:rsidRPr="007A0323">
        <w:rPr>
          <w:rFonts w:ascii="Times New Roman" w:hAnsi="Times New Roman"/>
        </w:rPr>
        <w:tab/>
        <w:t xml:space="preserve">Υπογραφή &amp; Σφραγίδα </w:t>
      </w:r>
      <w:r w:rsidRPr="007A0323">
        <w:rPr>
          <w:rFonts w:ascii="Times New Roman" w:hAnsi="Times New Roman"/>
        </w:rPr>
        <w:br w:type="page"/>
      </w:r>
    </w:p>
    <w:p w14:paraId="367F1853" w14:textId="77777777" w:rsidR="00BA4E2F" w:rsidRPr="007A0323" w:rsidRDefault="00BA4E2F" w:rsidP="00BA4E2F">
      <w:pPr>
        <w:jc w:val="center"/>
        <w:rPr>
          <w:rFonts w:ascii="Times New Roman" w:hAnsi="Times New Roman"/>
          <w:b/>
          <w:sz w:val="24"/>
          <w:szCs w:val="24"/>
        </w:rPr>
      </w:pPr>
      <w:r w:rsidRPr="007A0323">
        <w:rPr>
          <w:rFonts w:ascii="Times New Roman" w:hAnsi="Times New Roman"/>
          <w:b/>
          <w:sz w:val="24"/>
          <w:szCs w:val="24"/>
        </w:rPr>
        <w:lastRenderedPageBreak/>
        <w:t>ΔΗΜΟΤΙΚΗ ΕΠΙΧΕΙΡΗΣΗ ΥΔΡΕΥΣΗΣ ΑΠΟΧΕΤΕΥΣΗΣ ΠΑΤΡΑΣ (Δ.Ε.Υ.Α.Π.)</w:t>
      </w:r>
    </w:p>
    <w:p w14:paraId="44D4FF25" w14:textId="3AEA2709" w:rsidR="00BA4E2F" w:rsidRPr="007A0323" w:rsidRDefault="0025766A" w:rsidP="00BA4E2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ΔΙΕΥΘΥΝΣΗ</w:t>
      </w:r>
      <w:r w:rsidR="00BA4E2F" w:rsidRPr="007A0323">
        <w:rPr>
          <w:rFonts w:ascii="Times New Roman" w:hAnsi="Times New Roman"/>
          <w:b/>
          <w:sz w:val="24"/>
          <w:szCs w:val="24"/>
        </w:rPr>
        <w:t xml:space="preserve"> ΥΔΡΕΥΣΗΣ</w:t>
      </w:r>
    </w:p>
    <w:p w14:paraId="3A4D03DC" w14:textId="77777777" w:rsidR="00BA4E2F" w:rsidRPr="007A0323" w:rsidRDefault="00BA4E2F" w:rsidP="00BA4E2F">
      <w:pPr>
        <w:spacing w:line="360" w:lineRule="auto"/>
        <w:rPr>
          <w:rFonts w:ascii="Times New Roman" w:hAnsi="Times New Roman"/>
        </w:rPr>
      </w:pPr>
    </w:p>
    <w:p w14:paraId="3799EB76" w14:textId="77777777" w:rsidR="00BA4E2F" w:rsidRPr="007A0323" w:rsidRDefault="00BA4E2F" w:rsidP="00BA4E2F">
      <w:pPr>
        <w:spacing w:line="360" w:lineRule="auto"/>
        <w:rPr>
          <w:rFonts w:ascii="Times New Roman" w:hAnsi="Times New Roman"/>
        </w:rPr>
      </w:pPr>
    </w:p>
    <w:p w14:paraId="26EACDDC" w14:textId="77777777" w:rsidR="00BA4E2F" w:rsidRPr="007A0323" w:rsidRDefault="00BA4E2F" w:rsidP="00BA4E2F">
      <w:pPr>
        <w:spacing w:line="360" w:lineRule="auto"/>
        <w:rPr>
          <w:rFonts w:ascii="Times New Roman" w:hAnsi="Times New Roman"/>
        </w:rPr>
      </w:pPr>
    </w:p>
    <w:p w14:paraId="7314FC99" w14:textId="77777777" w:rsidR="0047583B" w:rsidRPr="007A0323" w:rsidRDefault="0047583B" w:rsidP="0047583B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  <w:b/>
        </w:rPr>
      </w:pPr>
      <w:r w:rsidRPr="007A0323">
        <w:rPr>
          <w:rFonts w:ascii="Times New Roman" w:hAnsi="Times New Roman"/>
        </w:rPr>
        <w:t>ΔΙΑΓΩΝΙΣΜΟΣ</w:t>
      </w:r>
      <w:r w:rsidRPr="007A0323">
        <w:rPr>
          <w:rFonts w:ascii="Times New Roman" w:hAnsi="Times New Roman"/>
        </w:rPr>
        <w:tab/>
        <w:t xml:space="preserve">: </w:t>
      </w:r>
      <w:r w:rsidRPr="007A0323">
        <w:rPr>
          <w:rFonts w:ascii="Times New Roman" w:hAnsi="Times New Roman"/>
          <w:b/>
        </w:rPr>
        <w:t xml:space="preserve">Προμήθεια «Ρυθμιστών Πίεσης – </w:t>
      </w:r>
      <w:proofErr w:type="spellStart"/>
      <w:r w:rsidRPr="007A0323">
        <w:rPr>
          <w:rFonts w:ascii="Times New Roman" w:hAnsi="Times New Roman"/>
          <w:b/>
        </w:rPr>
        <w:t>Παροχομέτρων</w:t>
      </w:r>
      <w:proofErr w:type="spellEnd"/>
      <w:r w:rsidRPr="007A0323">
        <w:rPr>
          <w:rFonts w:ascii="Times New Roman" w:hAnsi="Times New Roman"/>
          <w:b/>
        </w:rPr>
        <w:t>»</w:t>
      </w:r>
    </w:p>
    <w:p w14:paraId="3E9EFAEF" w14:textId="77777777" w:rsidR="00C8664E" w:rsidRPr="007A0323" w:rsidRDefault="0047583B" w:rsidP="00C8664E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  <w:color w:val="004ECC"/>
        </w:rPr>
      </w:pPr>
      <w:r w:rsidRPr="007A0323">
        <w:rPr>
          <w:rFonts w:ascii="Times New Roman" w:hAnsi="Times New Roman"/>
        </w:rPr>
        <w:t>ΠΡΟΜΗΘΕΙΑ</w:t>
      </w:r>
      <w:r w:rsidRPr="007A0323">
        <w:rPr>
          <w:rFonts w:ascii="Times New Roman" w:hAnsi="Times New Roman"/>
        </w:rPr>
        <w:tab/>
        <w:t>:</w:t>
      </w:r>
      <w:r w:rsidRPr="007A0323">
        <w:rPr>
          <w:rFonts w:ascii="Times New Roman" w:hAnsi="Times New Roman"/>
          <w:b/>
          <w:color w:val="004ECC"/>
          <w:sz w:val="18"/>
          <w:szCs w:val="18"/>
        </w:rPr>
        <w:t xml:space="preserve"> </w:t>
      </w:r>
      <w:r w:rsidR="00C8664E" w:rsidRPr="007A0323">
        <w:rPr>
          <w:rFonts w:ascii="Times New Roman" w:hAnsi="Times New Roman"/>
          <w:b/>
          <w:color w:val="004ECC"/>
          <w:sz w:val="18"/>
          <w:szCs w:val="18"/>
        </w:rPr>
        <w:t>ΚΑΤΑΓΡΑΦΙΚΩΝ ΠΙΕΣΗΣ – ΠΑΡΟΧΗΣ ΜΕ ΤΗΛΕΜΕΤΑΔΟΣΗ</w:t>
      </w:r>
    </w:p>
    <w:p w14:paraId="287BF652" w14:textId="740D85BA" w:rsidR="0047583B" w:rsidRPr="007A0323" w:rsidRDefault="0047583B" w:rsidP="00C8664E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</w:p>
    <w:p w14:paraId="36A57E8F" w14:textId="77777777" w:rsidR="0047583B" w:rsidRPr="007A0323" w:rsidRDefault="0047583B" w:rsidP="0047583B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  <w:r w:rsidRPr="007A0323">
        <w:rPr>
          <w:rFonts w:ascii="Times New Roman" w:hAnsi="Times New Roman"/>
        </w:rPr>
        <w:t>ΕΤΑΙΡΕΙΑ</w:t>
      </w:r>
      <w:r w:rsidRPr="007A0323">
        <w:rPr>
          <w:rFonts w:ascii="Times New Roman" w:hAnsi="Times New Roman"/>
        </w:rPr>
        <w:tab/>
        <w:t>: Δ.Ε.Υ.Α. ΠΑΤΡΑΣ</w:t>
      </w:r>
    </w:p>
    <w:p w14:paraId="05F4F477" w14:textId="77777777" w:rsidR="0047583B" w:rsidRPr="007A0323" w:rsidRDefault="0047583B" w:rsidP="0047583B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  <w:r w:rsidRPr="007A0323">
        <w:rPr>
          <w:rFonts w:ascii="Times New Roman" w:hAnsi="Times New Roman"/>
        </w:rPr>
        <w:t>ΥΠΕΥΘΥΝΗ</w:t>
      </w:r>
      <w:r w:rsidRPr="007A0323">
        <w:rPr>
          <w:rFonts w:ascii="Times New Roman" w:hAnsi="Times New Roman"/>
        </w:rPr>
        <w:tab/>
        <w:t>: ΕΙΡΗΝΗ  ΚΑΡΑΘΑΝΑΣΗ</w:t>
      </w:r>
    </w:p>
    <w:p w14:paraId="1318C3A3" w14:textId="77777777" w:rsidR="00BA4E2F" w:rsidRPr="007A0323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</w:p>
    <w:p w14:paraId="3815FFC9" w14:textId="77777777" w:rsidR="00BA4E2F" w:rsidRPr="007A0323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</w:p>
    <w:p w14:paraId="3F028501" w14:textId="77777777" w:rsidR="00BA4E2F" w:rsidRPr="007A0323" w:rsidRDefault="00BA4E2F" w:rsidP="00BA4E2F">
      <w:pPr>
        <w:spacing w:line="360" w:lineRule="auto"/>
        <w:jc w:val="center"/>
        <w:rPr>
          <w:rFonts w:ascii="Times New Roman" w:hAnsi="Times New Roman"/>
          <w:b/>
          <w:sz w:val="26"/>
          <w:szCs w:val="26"/>
        </w:rPr>
      </w:pPr>
      <w:r w:rsidRPr="007A0323">
        <w:rPr>
          <w:rFonts w:ascii="Times New Roman" w:hAnsi="Times New Roman"/>
          <w:b/>
          <w:sz w:val="26"/>
          <w:szCs w:val="26"/>
        </w:rPr>
        <w:t xml:space="preserve">ΦΥΛΛΟ ΣΥΜΜΟΡΦΩΣΗΣ </w:t>
      </w:r>
      <w:proofErr w:type="spellStart"/>
      <w:r w:rsidRPr="007A0323">
        <w:rPr>
          <w:rFonts w:ascii="Times New Roman" w:hAnsi="Times New Roman"/>
          <w:b/>
          <w:sz w:val="26"/>
          <w:szCs w:val="26"/>
        </w:rPr>
        <w:t>Νο</w:t>
      </w:r>
      <w:proofErr w:type="spellEnd"/>
      <w:r w:rsidRPr="007A0323">
        <w:rPr>
          <w:rFonts w:ascii="Times New Roman" w:hAnsi="Times New Roman"/>
          <w:b/>
          <w:sz w:val="26"/>
          <w:szCs w:val="26"/>
        </w:rPr>
        <w:t xml:space="preserve"> </w:t>
      </w:r>
      <w:r w:rsidR="000A20AB" w:rsidRPr="007A0323">
        <w:rPr>
          <w:rFonts w:ascii="Times New Roman" w:hAnsi="Times New Roman"/>
          <w:b/>
          <w:sz w:val="26"/>
          <w:szCs w:val="26"/>
        </w:rPr>
        <w:t>3</w:t>
      </w:r>
    </w:p>
    <w:p w14:paraId="5EB56009" w14:textId="77777777" w:rsidR="00BA4E2F" w:rsidRPr="007A0323" w:rsidRDefault="00BA4E2F" w:rsidP="00BA4E2F">
      <w:pPr>
        <w:spacing w:line="360" w:lineRule="auto"/>
        <w:jc w:val="center"/>
        <w:rPr>
          <w:rFonts w:ascii="Times New Roman" w:hAnsi="Times New Roman"/>
        </w:rPr>
      </w:pPr>
    </w:p>
    <w:p w14:paraId="6F322FF4" w14:textId="77777777" w:rsidR="00BA4E2F" w:rsidRPr="007A0323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  <w:r w:rsidRPr="007A0323">
        <w:rPr>
          <w:rFonts w:ascii="Times New Roman" w:hAnsi="Times New Roman"/>
        </w:rPr>
        <w:t>Στα πλαίσια του αναφερόμενου Διαγωνισμού, επισυνάπτω:</w:t>
      </w:r>
    </w:p>
    <w:p w14:paraId="7366990D" w14:textId="325A5435" w:rsidR="00BA4E2F" w:rsidRPr="007A0323" w:rsidRDefault="00BA4E2F" w:rsidP="00BA4E2F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rFonts w:ascii="Times New Roman" w:hAnsi="Times New Roman"/>
          <w:b/>
        </w:rPr>
      </w:pPr>
      <w:r w:rsidRPr="007A0323">
        <w:rPr>
          <w:rFonts w:ascii="Times New Roman" w:hAnsi="Times New Roman"/>
          <w:b/>
        </w:rPr>
        <w:t xml:space="preserve">ΦΩΤΟΤΥΠΙΑ ΤΟΥ ΔΕΛΤΙΟΥ ΑΠΟΣΤΟΛΗΣ ΓΙΑ ΤΗΝ ΠΑΡΑΔΟΣΗ </w:t>
      </w:r>
      <w:r w:rsidR="00640EE0" w:rsidRPr="007A0323">
        <w:rPr>
          <w:rFonts w:ascii="Times New Roman" w:hAnsi="Times New Roman"/>
          <w:b/>
        </w:rPr>
        <w:t>ΕΝΟΣ (</w:t>
      </w:r>
      <w:r w:rsidRPr="007A0323">
        <w:rPr>
          <w:rFonts w:ascii="Times New Roman" w:hAnsi="Times New Roman"/>
          <w:b/>
        </w:rPr>
        <w:t>1</w:t>
      </w:r>
      <w:r w:rsidR="00640EE0" w:rsidRPr="007A0323">
        <w:rPr>
          <w:rFonts w:ascii="Times New Roman" w:hAnsi="Times New Roman"/>
          <w:b/>
        </w:rPr>
        <w:t>)</w:t>
      </w:r>
      <w:r w:rsidRPr="007A0323">
        <w:rPr>
          <w:rFonts w:ascii="Times New Roman" w:hAnsi="Times New Roman"/>
          <w:b/>
        </w:rPr>
        <w:t xml:space="preserve"> ΔΕΙΓΜΑΤΟΣ ΣΤΗΝ ΑΠΟΘΗΚΗ ΤΗΣ Δ.Ε.Υ.Α.Π.: ΑΚΤΗ ΔΥΜΑΙΩΝ 48, 26333 ΠΑΤΡΑ (ταυτόχρονα με την υποβολή της Προσφοράς)</w:t>
      </w:r>
    </w:p>
    <w:p w14:paraId="420A79D7" w14:textId="77777777" w:rsidR="003B0D07" w:rsidRPr="007A0323" w:rsidRDefault="000A20AB" w:rsidP="00BA4E2F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rFonts w:ascii="Times New Roman" w:hAnsi="Times New Roman"/>
          <w:b/>
        </w:rPr>
      </w:pPr>
      <w:r w:rsidRPr="007A0323">
        <w:rPr>
          <w:rFonts w:ascii="Times New Roman" w:hAnsi="Times New Roman"/>
          <w:b/>
        </w:rPr>
        <w:t xml:space="preserve">ΥΠΕΥΘΥΝΗ </w:t>
      </w:r>
      <w:r w:rsidR="009479FE" w:rsidRPr="007A0323">
        <w:rPr>
          <w:rFonts w:ascii="Times New Roman" w:hAnsi="Times New Roman"/>
          <w:b/>
        </w:rPr>
        <w:t xml:space="preserve">ΔΗΛΩΣΗ ΓΙΑ ΤΗΝ ΑΚΡΙΒΗ ΠΟΣΟΤΙΚΗ ΠΑΡΑΔΟΣΗ (ΑΡΙΘΜΟ ΤΕΜΑΧΙΩΝ) ΚΑΙ ΟΤΙ ΑΥΤΑ ΣΥΜΜΟΡΦΩΝΟΝΤΑΙ ΜΕ ΤΙΣ ΤΕΧΝΙΚΕΣ ΠΡΟΔΙΑΓΡΑΦΕΣ ΚΑΙ </w:t>
      </w:r>
      <w:r w:rsidR="00640EE0" w:rsidRPr="007A0323">
        <w:rPr>
          <w:rFonts w:ascii="Times New Roman" w:hAnsi="Times New Roman"/>
          <w:b/>
        </w:rPr>
        <w:t xml:space="preserve">ΟΤΙ </w:t>
      </w:r>
      <w:r w:rsidR="009479FE" w:rsidRPr="007A0323">
        <w:rPr>
          <w:rFonts w:ascii="Times New Roman" w:hAnsi="Times New Roman"/>
          <w:b/>
        </w:rPr>
        <w:t xml:space="preserve">ΕΙΝΑΙ </w:t>
      </w:r>
      <w:r w:rsidR="00640EE0" w:rsidRPr="007A0323">
        <w:rPr>
          <w:rFonts w:ascii="Times New Roman" w:hAnsi="Times New Roman"/>
          <w:b/>
        </w:rPr>
        <w:t xml:space="preserve">ΑΠΟΛΥΤΩΣ ΟΜΟΙΑ </w:t>
      </w:r>
      <w:r w:rsidR="009479FE" w:rsidRPr="007A0323">
        <w:rPr>
          <w:rFonts w:ascii="Times New Roman" w:hAnsi="Times New Roman"/>
          <w:b/>
        </w:rPr>
        <w:t>ΜΕ ΤΟ ΔΕΙΓΜΑ</w:t>
      </w:r>
      <w:r w:rsidR="00640EE0" w:rsidRPr="007A0323">
        <w:rPr>
          <w:rFonts w:ascii="Times New Roman" w:hAnsi="Times New Roman"/>
          <w:b/>
        </w:rPr>
        <w:t xml:space="preserve"> ΠΟΥ ΘΑ ΠΑΡΑΔΟΘΕΙ ΜΑΖΙ ΜΕ ΤΗΝ ΠΡΟΣΦΟΡΑ</w:t>
      </w:r>
    </w:p>
    <w:p w14:paraId="26F0F929" w14:textId="77777777" w:rsidR="009479FE" w:rsidRPr="007A0323" w:rsidRDefault="000A20AB" w:rsidP="00BA4E2F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rFonts w:ascii="Times New Roman" w:hAnsi="Times New Roman"/>
          <w:b/>
        </w:rPr>
      </w:pPr>
      <w:r w:rsidRPr="007A0323">
        <w:rPr>
          <w:rFonts w:ascii="Times New Roman" w:hAnsi="Times New Roman"/>
          <w:b/>
        </w:rPr>
        <w:t xml:space="preserve">ΥΠΕΥΘΥΝΗ </w:t>
      </w:r>
      <w:r w:rsidR="009479FE" w:rsidRPr="007A0323">
        <w:rPr>
          <w:rFonts w:ascii="Times New Roman" w:hAnsi="Times New Roman"/>
          <w:b/>
        </w:rPr>
        <w:t>ΔΗΛΩΣΗ ΟΤΙ ΤΑ ΤΕΜΑΧΙΑ ΠΟΥ ΘΑ ΠΑΡΑΔΟΘΟΥΝ ΕΧΟΥΝ ΔΟΚΙΜΑΣΤΕΙ ΣΤΙΣ ΠΡΟΔΙΑΓΡΑΦΟΜΕΝΕΣ ΠΙΕΣΕΙΣ ΔΟΚΙΜΗΣ ΚΑΙ ΣΕ ΠΟΣΟΣΤΟ 100%</w:t>
      </w:r>
    </w:p>
    <w:p w14:paraId="05935B63" w14:textId="77777777" w:rsidR="00BA4E2F" w:rsidRPr="007A0323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</w:p>
    <w:p w14:paraId="01258F01" w14:textId="77777777" w:rsidR="00BA4E2F" w:rsidRPr="007A0323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</w:p>
    <w:p w14:paraId="18EBC905" w14:textId="77777777" w:rsidR="00BA4E2F" w:rsidRPr="007A0323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  <w:r w:rsidRPr="007A0323">
        <w:rPr>
          <w:rFonts w:ascii="Times New Roman" w:hAnsi="Times New Roman"/>
        </w:rPr>
        <w:t>Αριθμός επισυναπτόμενων σελίδω</w:t>
      </w:r>
      <w:r w:rsidR="00083216" w:rsidRPr="007A0323">
        <w:rPr>
          <w:rFonts w:ascii="Times New Roman" w:hAnsi="Times New Roman"/>
        </w:rPr>
        <w:t>ν: ………………………………………………………………………</w:t>
      </w:r>
      <w:r w:rsidRPr="007A0323">
        <w:rPr>
          <w:rFonts w:ascii="Times New Roman" w:hAnsi="Times New Roman"/>
        </w:rPr>
        <w:t xml:space="preserve"> (ολογράφως)</w:t>
      </w:r>
    </w:p>
    <w:p w14:paraId="288B8C60" w14:textId="77777777" w:rsidR="00BA4E2F" w:rsidRPr="007A0323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</w:p>
    <w:p w14:paraId="0C950FC3" w14:textId="77777777" w:rsidR="000A20AB" w:rsidRPr="007A0323" w:rsidRDefault="00BA4E2F" w:rsidP="009479FE">
      <w:pPr>
        <w:tabs>
          <w:tab w:val="clear" w:pos="288"/>
          <w:tab w:val="clear" w:pos="720"/>
          <w:tab w:val="clear" w:pos="4032"/>
          <w:tab w:val="center" w:pos="4535"/>
          <w:tab w:val="left" w:pos="6555"/>
        </w:tabs>
        <w:spacing w:line="360" w:lineRule="auto"/>
        <w:jc w:val="left"/>
        <w:rPr>
          <w:rFonts w:ascii="Times New Roman" w:hAnsi="Times New Roman"/>
        </w:rPr>
      </w:pPr>
      <w:r w:rsidRPr="007A0323">
        <w:rPr>
          <w:rFonts w:ascii="Times New Roman" w:hAnsi="Times New Roman"/>
        </w:rPr>
        <w:tab/>
        <w:t xml:space="preserve">Υπογραφή &amp; Σφραγίδα </w:t>
      </w:r>
    </w:p>
    <w:p w14:paraId="4D8A759B" w14:textId="79669D7B" w:rsidR="00752F23" w:rsidRPr="007A0323" w:rsidRDefault="000A20AB">
      <w:pPr>
        <w:tabs>
          <w:tab w:val="clear" w:pos="288"/>
          <w:tab w:val="clear" w:pos="720"/>
          <w:tab w:val="clear" w:pos="4032"/>
        </w:tabs>
        <w:jc w:val="left"/>
        <w:rPr>
          <w:rFonts w:ascii="Times New Roman" w:hAnsi="Times New Roman"/>
        </w:rPr>
      </w:pPr>
      <w:r w:rsidRPr="007A0323">
        <w:rPr>
          <w:rFonts w:ascii="Times New Roman" w:hAnsi="Times New Roman"/>
        </w:rPr>
        <w:br w:type="page"/>
      </w:r>
    </w:p>
    <w:p w14:paraId="55A306F0" w14:textId="77777777" w:rsidR="000A20AB" w:rsidRPr="007A0323" w:rsidRDefault="000A20AB">
      <w:pPr>
        <w:tabs>
          <w:tab w:val="clear" w:pos="288"/>
          <w:tab w:val="clear" w:pos="720"/>
          <w:tab w:val="clear" w:pos="4032"/>
        </w:tabs>
        <w:jc w:val="left"/>
        <w:rPr>
          <w:rFonts w:ascii="Times New Roman" w:hAnsi="Times New Roman"/>
        </w:rPr>
      </w:pPr>
    </w:p>
    <w:p w14:paraId="53CEA19F" w14:textId="77777777" w:rsidR="00895010" w:rsidRPr="007A0323" w:rsidRDefault="00895010" w:rsidP="00895010">
      <w:pPr>
        <w:jc w:val="center"/>
        <w:rPr>
          <w:rFonts w:ascii="Times New Roman" w:hAnsi="Times New Roman"/>
          <w:b/>
          <w:sz w:val="24"/>
          <w:szCs w:val="24"/>
        </w:rPr>
      </w:pPr>
      <w:r w:rsidRPr="007A0323">
        <w:rPr>
          <w:rFonts w:ascii="Times New Roman" w:hAnsi="Times New Roman"/>
          <w:b/>
          <w:sz w:val="24"/>
          <w:szCs w:val="24"/>
        </w:rPr>
        <w:t>ΔΗΜΟΤΙΚΗ ΕΠΙΧΕΙΡΗΣΗ ΥΔΡΕΥΣΗΣ ΑΠΟΧΕΤΕΥΣΗΣ ΠΑΤΡΑΣ (Δ.Ε.Υ.Α.Π.)</w:t>
      </w:r>
    </w:p>
    <w:p w14:paraId="391B3EE8" w14:textId="70A517AE" w:rsidR="00895010" w:rsidRPr="007A0323" w:rsidRDefault="0025766A" w:rsidP="00895010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ΔΙΕΥΘΥΝΣΗ </w:t>
      </w:r>
      <w:r w:rsidR="00895010" w:rsidRPr="007A0323">
        <w:rPr>
          <w:rFonts w:ascii="Times New Roman" w:hAnsi="Times New Roman"/>
          <w:b/>
          <w:sz w:val="24"/>
          <w:szCs w:val="24"/>
        </w:rPr>
        <w:t>ΥΔΡΕΥΣΗΣ</w:t>
      </w:r>
    </w:p>
    <w:p w14:paraId="65492491" w14:textId="77777777" w:rsidR="00895010" w:rsidRPr="007A0323" w:rsidRDefault="00895010" w:rsidP="00895010">
      <w:pPr>
        <w:spacing w:line="360" w:lineRule="auto"/>
        <w:rPr>
          <w:rFonts w:ascii="Times New Roman" w:hAnsi="Times New Roman"/>
        </w:rPr>
      </w:pPr>
    </w:p>
    <w:p w14:paraId="420CCA28" w14:textId="77777777" w:rsidR="00895010" w:rsidRPr="007A0323" w:rsidRDefault="00895010" w:rsidP="00895010">
      <w:pPr>
        <w:spacing w:line="360" w:lineRule="auto"/>
        <w:rPr>
          <w:rFonts w:ascii="Times New Roman" w:hAnsi="Times New Roman"/>
        </w:rPr>
      </w:pPr>
    </w:p>
    <w:p w14:paraId="7FB4478E" w14:textId="77777777" w:rsidR="00895010" w:rsidRPr="007A0323" w:rsidRDefault="00895010" w:rsidP="00895010">
      <w:pPr>
        <w:spacing w:line="360" w:lineRule="auto"/>
        <w:rPr>
          <w:rFonts w:ascii="Times New Roman" w:hAnsi="Times New Roman"/>
        </w:rPr>
      </w:pPr>
    </w:p>
    <w:p w14:paraId="61786C02" w14:textId="77777777" w:rsidR="0047583B" w:rsidRPr="007A0323" w:rsidRDefault="0047583B" w:rsidP="0047583B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  <w:b/>
        </w:rPr>
      </w:pPr>
      <w:r w:rsidRPr="007A0323">
        <w:rPr>
          <w:rFonts w:ascii="Times New Roman" w:hAnsi="Times New Roman"/>
        </w:rPr>
        <w:t>ΔΙΑΓΩΝΙΣΜΟΣ</w:t>
      </w:r>
      <w:r w:rsidRPr="007A0323">
        <w:rPr>
          <w:rFonts w:ascii="Times New Roman" w:hAnsi="Times New Roman"/>
        </w:rPr>
        <w:tab/>
        <w:t xml:space="preserve">: </w:t>
      </w:r>
      <w:r w:rsidRPr="007A0323">
        <w:rPr>
          <w:rFonts w:ascii="Times New Roman" w:hAnsi="Times New Roman"/>
          <w:b/>
        </w:rPr>
        <w:t xml:space="preserve">Προμήθεια «Ρυθμιστών Πίεσης – </w:t>
      </w:r>
      <w:proofErr w:type="spellStart"/>
      <w:r w:rsidRPr="007A0323">
        <w:rPr>
          <w:rFonts w:ascii="Times New Roman" w:hAnsi="Times New Roman"/>
          <w:b/>
        </w:rPr>
        <w:t>Παροχομέτρων</w:t>
      </w:r>
      <w:proofErr w:type="spellEnd"/>
      <w:r w:rsidRPr="007A0323">
        <w:rPr>
          <w:rFonts w:ascii="Times New Roman" w:hAnsi="Times New Roman"/>
          <w:b/>
        </w:rPr>
        <w:t>»</w:t>
      </w:r>
    </w:p>
    <w:p w14:paraId="5D92FD32" w14:textId="77777777" w:rsidR="00C8664E" w:rsidRPr="007A0323" w:rsidRDefault="0047583B" w:rsidP="00C8664E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  <w:color w:val="004ECC"/>
        </w:rPr>
      </w:pPr>
      <w:r w:rsidRPr="007A0323">
        <w:rPr>
          <w:rFonts w:ascii="Times New Roman" w:hAnsi="Times New Roman"/>
        </w:rPr>
        <w:t>ΠΡΟΜΗΘΕΙΑ</w:t>
      </w:r>
      <w:r w:rsidRPr="007A0323">
        <w:rPr>
          <w:rFonts w:ascii="Times New Roman" w:hAnsi="Times New Roman"/>
        </w:rPr>
        <w:tab/>
        <w:t>:</w:t>
      </w:r>
      <w:r w:rsidRPr="007A0323">
        <w:rPr>
          <w:rFonts w:ascii="Times New Roman" w:hAnsi="Times New Roman"/>
          <w:b/>
          <w:color w:val="004ECC"/>
          <w:sz w:val="18"/>
          <w:szCs w:val="18"/>
        </w:rPr>
        <w:t xml:space="preserve"> </w:t>
      </w:r>
      <w:r w:rsidR="00C8664E" w:rsidRPr="007A0323">
        <w:rPr>
          <w:rFonts w:ascii="Times New Roman" w:hAnsi="Times New Roman"/>
          <w:b/>
          <w:color w:val="004ECC"/>
          <w:sz w:val="18"/>
          <w:szCs w:val="18"/>
        </w:rPr>
        <w:t>ΚΑΤΑΓΡΑΦΙΚΩΝ ΠΙΕΣΗΣ – ΠΑΡΟΧΗΣ ΜΕ ΤΗΛΕΜΕΤΑΔΟΣΗ</w:t>
      </w:r>
    </w:p>
    <w:p w14:paraId="69A1BAA2" w14:textId="6B084353" w:rsidR="0047583B" w:rsidRPr="007A0323" w:rsidRDefault="0047583B" w:rsidP="00C8664E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</w:p>
    <w:p w14:paraId="7C81CCC3" w14:textId="77777777" w:rsidR="0047583B" w:rsidRPr="007A0323" w:rsidRDefault="0047583B" w:rsidP="0047583B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  <w:r w:rsidRPr="007A0323">
        <w:rPr>
          <w:rFonts w:ascii="Times New Roman" w:hAnsi="Times New Roman"/>
        </w:rPr>
        <w:t>ΕΤΑΙΡΕΙΑ</w:t>
      </w:r>
      <w:r w:rsidRPr="007A0323">
        <w:rPr>
          <w:rFonts w:ascii="Times New Roman" w:hAnsi="Times New Roman"/>
        </w:rPr>
        <w:tab/>
        <w:t>: Δ.Ε.Υ.Α. ΠΑΤΡΑΣ</w:t>
      </w:r>
    </w:p>
    <w:p w14:paraId="1A9954F8" w14:textId="77777777" w:rsidR="0047583B" w:rsidRPr="007A0323" w:rsidRDefault="0047583B" w:rsidP="0047583B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  <w:r w:rsidRPr="007A0323">
        <w:rPr>
          <w:rFonts w:ascii="Times New Roman" w:hAnsi="Times New Roman"/>
        </w:rPr>
        <w:t>ΥΠΕΥΘΥΝΗ</w:t>
      </w:r>
      <w:r w:rsidRPr="007A0323">
        <w:rPr>
          <w:rFonts w:ascii="Times New Roman" w:hAnsi="Times New Roman"/>
        </w:rPr>
        <w:tab/>
        <w:t>: ΕΙΡΗΝΗ  ΚΑΡΑΘΑΝΑΣΗ</w:t>
      </w:r>
    </w:p>
    <w:p w14:paraId="72161A5E" w14:textId="77777777" w:rsidR="00895010" w:rsidRPr="007A0323" w:rsidRDefault="00895010" w:rsidP="00895010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</w:p>
    <w:p w14:paraId="54FE6F19" w14:textId="77777777" w:rsidR="00895010" w:rsidRPr="007A0323" w:rsidRDefault="00895010" w:rsidP="00895010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</w:p>
    <w:p w14:paraId="3FF9021A" w14:textId="77777777" w:rsidR="00895010" w:rsidRPr="007A0323" w:rsidRDefault="00895010" w:rsidP="00895010">
      <w:pPr>
        <w:spacing w:line="360" w:lineRule="auto"/>
        <w:jc w:val="center"/>
        <w:rPr>
          <w:rFonts w:ascii="Times New Roman" w:hAnsi="Times New Roman"/>
          <w:b/>
          <w:sz w:val="26"/>
          <w:szCs w:val="26"/>
        </w:rPr>
      </w:pPr>
      <w:r w:rsidRPr="007A0323">
        <w:rPr>
          <w:rFonts w:ascii="Times New Roman" w:hAnsi="Times New Roman"/>
          <w:b/>
          <w:sz w:val="26"/>
          <w:szCs w:val="26"/>
        </w:rPr>
        <w:t xml:space="preserve">ΦΥΛΛΟ ΣΥΜΜΟΡΦΩΣΗΣ </w:t>
      </w:r>
      <w:proofErr w:type="spellStart"/>
      <w:r w:rsidRPr="007A0323">
        <w:rPr>
          <w:rFonts w:ascii="Times New Roman" w:hAnsi="Times New Roman"/>
          <w:b/>
          <w:sz w:val="26"/>
          <w:szCs w:val="26"/>
        </w:rPr>
        <w:t>Νο</w:t>
      </w:r>
      <w:proofErr w:type="spellEnd"/>
      <w:r w:rsidRPr="007A0323">
        <w:rPr>
          <w:rFonts w:ascii="Times New Roman" w:hAnsi="Times New Roman"/>
          <w:b/>
          <w:sz w:val="26"/>
          <w:szCs w:val="26"/>
        </w:rPr>
        <w:t xml:space="preserve"> 4</w:t>
      </w:r>
    </w:p>
    <w:p w14:paraId="4ED26820" w14:textId="77777777" w:rsidR="00895010" w:rsidRPr="007A0323" w:rsidRDefault="00895010" w:rsidP="00895010">
      <w:pPr>
        <w:spacing w:line="360" w:lineRule="auto"/>
        <w:jc w:val="center"/>
        <w:rPr>
          <w:rFonts w:ascii="Times New Roman" w:hAnsi="Times New Roman"/>
        </w:rPr>
      </w:pPr>
    </w:p>
    <w:p w14:paraId="56932658" w14:textId="77777777" w:rsidR="00C8664E" w:rsidRPr="007A0323" w:rsidRDefault="00895010" w:rsidP="00C8664E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  <w:color w:val="004ECC"/>
        </w:rPr>
      </w:pPr>
      <w:bookmarkStart w:id="2" w:name="_Hlk63966513"/>
      <w:r w:rsidRPr="007A0323">
        <w:rPr>
          <w:rFonts w:ascii="Times New Roman" w:hAnsi="Times New Roman"/>
        </w:rPr>
        <w:t>Στ</w:t>
      </w:r>
      <w:r w:rsidR="00EE44D0" w:rsidRPr="007A0323">
        <w:rPr>
          <w:rFonts w:ascii="Times New Roman" w:hAnsi="Times New Roman"/>
        </w:rPr>
        <w:t>ο</w:t>
      </w:r>
      <w:r w:rsidRPr="007A0323">
        <w:rPr>
          <w:rFonts w:ascii="Times New Roman" w:hAnsi="Times New Roman"/>
        </w:rPr>
        <w:t xml:space="preserve"> πλαίσι</w:t>
      </w:r>
      <w:r w:rsidR="00EE44D0" w:rsidRPr="007A0323">
        <w:rPr>
          <w:rFonts w:ascii="Times New Roman" w:hAnsi="Times New Roman"/>
        </w:rPr>
        <w:t>ο</w:t>
      </w:r>
      <w:r w:rsidRPr="007A0323">
        <w:rPr>
          <w:rFonts w:ascii="Times New Roman" w:hAnsi="Times New Roman"/>
        </w:rPr>
        <w:t xml:space="preserve"> του αναφερόμενου Διαγωνισμού, βεβαιώνω για τα παρακάτω τεχνικά χαρακτηριστικά των </w:t>
      </w:r>
      <w:bookmarkEnd w:id="2"/>
      <w:r w:rsidR="00C8664E" w:rsidRPr="007A0323">
        <w:rPr>
          <w:rFonts w:ascii="Times New Roman" w:hAnsi="Times New Roman"/>
          <w:b/>
          <w:color w:val="004ECC"/>
          <w:sz w:val="18"/>
          <w:szCs w:val="18"/>
        </w:rPr>
        <w:t>ΚΑΤΑΓΡΑΦΙΚΩΝ ΠΙΕΣΗΣ – ΠΑΡΟΧΗΣ ΜΕ ΤΗΛΕΜΕΤΑΔΟΣΗ</w:t>
      </w:r>
    </w:p>
    <w:p w14:paraId="78F174CE" w14:textId="6632DEC6" w:rsidR="00895010" w:rsidRPr="007A0323" w:rsidRDefault="00895010" w:rsidP="005A6AFF">
      <w:pPr>
        <w:tabs>
          <w:tab w:val="clear" w:pos="288"/>
          <w:tab w:val="clear" w:pos="720"/>
          <w:tab w:val="clear" w:pos="4032"/>
        </w:tabs>
        <w:spacing w:line="360" w:lineRule="auto"/>
        <w:ind w:left="720"/>
        <w:rPr>
          <w:rFonts w:ascii="Times New Roman" w:hAnsi="Times New Roman"/>
          <w:color w:val="004ECC"/>
        </w:rPr>
      </w:pPr>
      <w:r w:rsidRPr="007A0323">
        <w:rPr>
          <w:rFonts w:ascii="Times New Roman" w:hAnsi="Times New Roman"/>
          <w:b/>
          <w:color w:val="000000" w:themeColor="text1"/>
        </w:rPr>
        <w:t>*</w:t>
      </w:r>
      <w:r w:rsidRPr="007A0323">
        <w:rPr>
          <w:rFonts w:ascii="Times New Roman" w:hAnsi="Times New Roman"/>
        </w:rPr>
        <w:t>:</w:t>
      </w:r>
    </w:p>
    <w:tbl>
      <w:tblPr>
        <w:tblStyle w:val="a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4536"/>
        <w:gridCol w:w="1701"/>
        <w:gridCol w:w="2835"/>
      </w:tblGrid>
      <w:tr w:rsidR="00895010" w:rsidRPr="007A0323" w14:paraId="6C2A92F4" w14:textId="77777777" w:rsidTr="008D6F76">
        <w:trPr>
          <w:cantSplit/>
          <w:tblHeader/>
        </w:trPr>
        <w:tc>
          <w:tcPr>
            <w:tcW w:w="709" w:type="dxa"/>
          </w:tcPr>
          <w:p w14:paraId="621AF33A" w14:textId="77777777" w:rsidR="00DE3C18" w:rsidRPr="007A0323" w:rsidRDefault="00DE3C18" w:rsidP="008F5FCA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rFonts w:ascii="Times New Roman" w:hAnsi="Times New Roman"/>
                <w:b/>
              </w:rPr>
            </w:pPr>
          </w:p>
          <w:p w14:paraId="3EF1E398" w14:textId="77777777" w:rsidR="00DE3C18" w:rsidRPr="007A0323" w:rsidRDefault="00DE3C18" w:rsidP="008F5FCA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rFonts w:ascii="Times New Roman" w:hAnsi="Times New Roman"/>
                <w:b/>
              </w:rPr>
            </w:pPr>
          </w:p>
          <w:p w14:paraId="60B50ACB" w14:textId="77777777" w:rsidR="00895010" w:rsidRPr="007A0323" w:rsidRDefault="00895010" w:rsidP="008F5FCA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rFonts w:ascii="Times New Roman" w:hAnsi="Times New Roman"/>
                <w:b/>
              </w:rPr>
            </w:pPr>
            <w:r w:rsidRPr="007A0323">
              <w:rPr>
                <w:rFonts w:ascii="Times New Roman" w:hAnsi="Times New Roman"/>
                <w:b/>
              </w:rPr>
              <w:t>α/α</w:t>
            </w:r>
          </w:p>
        </w:tc>
        <w:tc>
          <w:tcPr>
            <w:tcW w:w="4536" w:type="dxa"/>
          </w:tcPr>
          <w:p w14:paraId="1C6C0004" w14:textId="77777777" w:rsidR="00DE3C18" w:rsidRPr="007A0323" w:rsidRDefault="00DE3C18" w:rsidP="008F5FCA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rFonts w:ascii="Times New Roman" w:hAnsi="Times New Roman"/>
                <w:b/>
              </w:rPr>
            </w:pPr>
          </w:p>
          <w:p w14:paraId="76494D00" w14:textId="77777777" w:rsidR="00DE3C18" w:rsidRPr="007A0323" w:rsidRDefault="00DE3C18" w:rsidP="008F5FCA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rFonts w:ascii="Times New Roman" w:hAnsi="Times New Roman"/>
                <w:b/>
              </w:rPr>
            </w:pPr>
          </w:p>
          <w:p w14:paraId="3B19493C" w14:textId="77777777" w:rsidR="00C8664E" w:rsidRPr="007A0323" w:rsidRDefault="005D23E3" w:rsidP="00C8664E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  <w:color w:val="004ECC"/>
              </w:rPr>
            </w:pPr>
            <w:r w:rsidRPr="007A0323">
              <w:rPr>
                <w:rFonts w:ascii="Times New Roman" w:hAnsi="Times New Roman"/>
                <w:b/>
              </w:rPr>
              <w:t xml:space="preserve">Τεχνικές προδιαγραφές </w:t>
            </w:r>
            <w:r w:rsidR="00895010" w:rsidRPr="007A0323">
              <w:rPr>
                <w:rFonts w:ascii="Times New Roman" w:hAnsi="Times New Roman"/>
                <w:b/>
              </w:rPr>
              <w:t xml:space="preserve"> </w:t>
            </w:r>
            <w:r w:rsidR="00C8664E" w:rsidRPr="007A0323">
              <w:rPr>
                <w:rFonts w:ascii="Times New Roman" w:hAnsi="Times New Roman"/>
                <w:b/>
                <w:color w:val="004ECC"/>
                <w:sz w:val="18"/>
                <w:szCs w:val="18"/>
              </w:rPr>
              <w:t>ΚΑΤΑΓΡΑΦΙΚΩΝ ΠΙΕΣΗΣ – ΠΑΡΟΧΗΣ ΜΕ ΤΗΛΕΜΕΤΑΔΟΣΗ</w:t>
            </w:r>
          </w:p>
          <w:p w14:paraId="751BF800" w14:textId="541B4D80" w:rsidR="00895010" w:rsidRPr="007A0323" w:rsidRDefault="00895010" w:rsidP="008F5FCA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</w:tcPr>
          <w:p w14:paraId="4D0613B5" w14:textId="77777777" w:rsidR="00895010" w:rsidRPr="007A0323" w:rsidRDefault="00895010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 w:rsidRPr="007A0323">
              <w:rPr>
                <w:rFonts w:ascii="Times New Roman" w:hAnsi="Times New Roman"/>
                <w:b/>
              </w:rPr>
              <w:t>Συμμόρφωση με τις Προδιαγραφές (ΝΑΙ/ΟΧΙ)</w:t>
            </w:r>
          </w:p>
        </w:tc>
        <w:tc>
          <w:tcPr>
            <w:tcW w:w="2835" w:type="dxa"/>
          </w:tcPr>
          <w:p w14:paraId="7D2EDC65" w14:textId="77777777" w:rsidR="00DE3C18" w:rsidRPr="007A0323" w:rsidRDefault="00DE3C18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jc w:val="center"/>
              <w:rPr>
                <w:rFonts w:ascii="Times New Roman" w:hAnsi="Times New Roman"/>
                <w:b/>
              </w:rPr>
            </w:pPr>
          </w:p>
          <w:p w14:paraId="09CA0023" w14:textId="77777777" w:rsidR="00DE3C18" w:rsidRPr="007A0323" w:rsidRDefault="00DE3C18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jc w:val="center"/>
              <w:rPr>
                <w:rFonts w:ascii="Times New Roman" w:hAnsi="Times New Roman"/>
                <w:b/>
              </w:rPr>
            </w:pPr>
          </w:p>
          <w:p w14:paraId="2573F27E" w14:textId="77777777" w:rsidR="00895010" w:rsidRPr="007A0323" w:rsidRDefault="00895010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 w:rsidRPr="007A0323">
              <w:rPr>
                <w:rFonts w:ascii="Times New Roman" w:hAnsi="Times New Roman"/>
                <w:b/>
              </w:rPr>
              <w:t>Παρατηρήσεις</w:t>
            </w:r>
          </w:p>
        </w:tc>
      </w:tr>
      <w:tr w:rsidR="00895010" w:rsidRPr="007A0323" w14:paraId="5801CFED" w14:textId="77777777" w:rsidTr="008D6F76">
        <w:trPr>
          <w:cantSplit/>
        </w:trPr>
        <w:tc>
          <w:tcPr>
            <w:tcW w:w="709" w:type="dxa"/>
          </w:tcPr>
          <w:p w14:paraId="385489E9" w14:textId="77777777" w:rsidR="00895010" w:rsidRPr="007A0323" w:rsidRDefault="00895010" w:rsidP="008F5FCA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A032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1E3B7F72" w14:textId="1E6083A1" w:rsidR="00895010" w:rsidRPr="007A0323" w:rsidRDefault="002372F2" w:rsidP="00AE38BC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left="-57" w:right="74"/>
              <w:rPr>
                <w:rFonts w:ascii="Times New Roman" w:hAnsi="Times New Roman"/>
                <w:sz w:val="24"/>
                <w:szCs w:val="24"/>
              </w:rPr>
            </w:pPr>
            <w:r w:rsidRPr="007A0323">
              <w:rPr>
                <w:rFonts w:ascii="Times New Roman" w:hAnsi="Times New Roman"/>
                <w:sz w:val="24"/>
                <w:szCs w:val="24"/>
              </w:rPr>
              <w:t>Τα καταγραφικά έχουν τη δυνατότητα να καταγράφουν αδιάλειπτα τιμές παραμέτρων λειτουργίας δικτύου πόσιμου νερού, όπως παροχή &amp; πίεση.</w:t>
            </w:r>
          </w:p>
        </w:tc>
        <w:tc>
          <w:tcPr>
            <w:tcW w:w="1701" w:type="dxa"/>
          </w:tcPr>
          <w:p w14:paraId="6B94FD0C" w14:textId="77777777" w:rsidR="00895010" w:rsidRPr="007A0323" w:rsidRDefault="00895010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4DBC9DE2" w14:textId="77777777" w:rsidR="00895010" w:rsidRPr="007A0323" w:rsidRDefault="00895010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895010" w:rsidRPr="007A0323" w14:paraId="055ED569" w14:textId="77777777" w:rsidTr="008D6F76">
        <w:trPr>
          <w:cantSplit/>
        </w:trPr>
        <w:tc>
          <w:tcPr>
            <w:tcW w:w="709" w:type="dxa"/>
          </w:tcPr>
          <w:p w14:paraId="5892955B" w14:textId="77777777" w:rsidR="00895010" w:rsidRPr="007A0323" w:rsidRDefault="00895010" w:rsidP="008F5FCA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A032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14:paraId="0A78B13C" w14:textId="1A2877DC" w:rsidR="00895010" w:rsidRPr="007A0323" w:rsidRDefault="002372F2" w:rsidP="00AE38BC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left="-57" w:right="74"/>
              <w:rPr>
                <w:rFonts w:ascii="Times New Roman" w:hAnsi="Times New Roman"/>
                <w:sz w:val="24"/>
                <w:szCs w:val="24"/>
              </w:rPr>
            </w:pPr>
            <w:r w:rsidRPr="007A0323">
              <w:rPr>
                <w:rFonts w:ascii="Times New Roman" w:hAnsi="Times New Roman"/>
                <w:sz w:val="24"/>
                <w:szCs w:val="24"/>
              </w:rPr>
              <w:t xml:space="preserve">Τα καταγραφικά μπορούν να λειτουργούν χωρίς προβλήματα σε αντίξοες συνθήκες και να είναι ενεργειακά αυτόνομα. </w:t>
            </w:r>
          </w:p>
        </w:tc>
        <w:tc>
          <w:tcPr>
            <w:tcW w:w="1701" w:type="dxa"/>
          </w:tcPr>
          <w:p w14:paraId="5333F0DC" w14:textId="77777777" w:rsidR="00895010" w:rsidRPr="007A0323" w:rsidRDefault="00895010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0AAC0C41" w14:textId="77777777" w:rsidR="00895010" w:rsidRPr="007A0323" w:rsidRDefault="00895010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C55FCC" w:rsidRPr="007A0323" w14:paraId="15B5B9EA" w14:textId="77777777" w:rsidTr="008D6F76">
        <w:trPr>
          <w:cantSplit/>
        </w:trPr>
        <w:tc>
          <w:tcPr>
            <w:tcW w:w="709" w:type="dxa"/>
          </w:tcPr>
          <w:p w14:paraId="222DCEAD" w14:textId="77777777" w:rsidR="00C55FCC" w:rsidRPr="007A0323" w:rsidRDefault="00C55FCC" w:rsidP="008F5FCA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A032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4536" w:type="dxa"/>
          </w:tcPr>
          <w:p w14:paraId="3651B27C" w14:textId="77777777" w:rsidR="002B7948" w:rsidRPr="007A0323" w:rsidRDefault="002B7948" w:rsidP="00B80E24">
            <w:pPr>
              <w:pStyle w:val="StyleLeft"/>
              <w:ind w:left="0" w:firstLine="0"/>
            </w:pPr>
            <w:r w:rsidRPr="007A0323">
              <w:rPr>
                <w:lang w:val="en-US"/>
              </w:rPr>
              <w:t>T</w:t>
            </w:r>
            <w:r w:rsidRPr="007A0323">
              <w:t>α καταγραφικά θα διαθέτουν:</w:t>
            </w:r>
          </w:p>
          <w:p w14:paraId="70C8BFB2" w14:textId="77777777" w:rsidR="006B0216" w:rsidRPr="007A0323" w:rsidRDefault="006B0216" w:rsidP="006B0216">
            <w:pPr>
              <w:widowControl w:val="0"/>
              <w:numPr>
                <w:ilvl w:val="0"/>
                <w:numId w:val="46"/>
              </w:numPr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</w:rPr>
            </w:pPr>
            <w:r w:rsidRPr="007A0323">
              <w:rPr>
                <w:rFonts w:ascii="Times New Roman" w:hAnsi="Times New Roman"/>
                <w:sz w:val="24"/>
              </w:rPr>
              <w:t>2 Εξωτερικά ή ενσωματωμένα αισθητήρια πίεσης, πιεζοηλεκτρικού τύπου (2 αναλογικά κανάλια εισόδου).</w:t>
            </w:r>
          </w:p>
          <w:p w14:paraId="644BB055" w14:textId="764C7238" w:rsidR="002B7948" w:rsidRPr="007A0323" w:rsidRDefault="002B7948" w:rsidP="006B0216">
            <w:pPr>
              <w:pStyle w:val="StyleLeft"/>
              <w:numPr>
                <w:ilvl w:val="0"/>
                <w:numId w:val="46"/>
              </w:numPr>
            </w:pPr>
            <w:r w:rsidRPr="007A0323">
              <w:t xml:space="preserve">1 ψηφιακό κανάλι εισόδου για την καταμέτρηση παλμών παραγομένων από </w:t>
            </w:r>
            <w:proofErr w:type="spellStart"/>
            <w:r w:rsidRPr="007A0323">
              <w:t>παροχόμετρα</w:t>
            </w:r>
            <w:proofErr w:type="spellEnd"/>
            <w:r w:rsidRPr="007A0323">
              <w:t>.</w:t>
            </w:r>
          </w:p>
          <w:p w14:paraId="3EB9BE79" w14:textId="77777777" w:rsidR="006B0216" w:rsidRPr="007A0323" w:rsidRDefault="006B0216" w:rsidP="006B0216">
            <w:pPr>
              <w:widowControl w:val="0"/>
              <w:numPr>
                <w:ilvl w:val="0"/>
                <w:numId w:val="46"/>
              </w:numPr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</w:rPr>
            </w:pPr>
            <w:r w:rsidRPr="007A0323">
              <w:rPr>
                <w:rFonts w:ascii="Times New Roman" w:hAnsi="Times New Roman"/>
                <w:sz w:val="24"/>
              </w:rPr>
              <w:t>Μπαταρία, έτσι ώστε να είναι ενεργειακά αυτόνομο. Ο χρόνος αυτονομίας θα είναι πέντε (5) χρόνια για συνήθη χρήση (καταγραφή τεσσάρων τιμών ανά ώρα και αποστολή δεδομένων μία φορά την ημέρα).</w:t>
            </w:r>
          </w:p>
          <w:p w14:paraId="525E78CC" w14:textId="65C4C7ED" w:rsidR="00C55FCC" w:rsidRPr="007A0323" w:rsidRDefault="006B0216" w:rsidP="006B0216">
            <w:pPr>
              <w:widowControl w:val="0"/>
              <w:numPr>
                <w:ilvl w:val="0"/>
                <w:numId w:val="46"/>
              </w:numPr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</w:rPr>
            </w:pPr>
            <w:r w:rsidRPr="007A0323">
              <w:rPr>
                <w:rFonts w:ascii="Times New Roman" w:hAnsi="Times New Roman"/>
                <w:sz w:val="24"/>
              </w:rPr>
              <w:t xml:space="preserve">GSM, </w:t>
            </w:r>
            <w:r w:rsidRPr="007A0323">
              <w:rPr>
                <w:rFonts w:ascii="Times New Roman" w:hAnsi="Times New Roman"/>
                <w:sz w:val="24"/>
                <w:lang w:val="en-US"/>
              </w:rPr>
              <w:t>GPRS</w:t>
            </w:r>
            <w:r w:rsidRPr="007A0323">
              <w:rPr>
                <w:rFonts w:ascii="Times New Roman" w:hAnsi="Times New Roman"/>
                <w:sz w:val="24"/>
              </w:rPr>
              <w:t>, 3</w:t>
            </w:r>
            <w:r w:rsidRPr="007A0323">
              <w:rPr>
                <w:rFonts w:ascii="Times New Roman" w:hAnsi="Times New Roman"/>
                <w:sz w:val="24"/>
                <w:lang w:val="en-US"/>
              </w:rPr>
              <w:t>G</w:t>
            </w:r>
            <w:r w:rsidRPr="007A0323">
              <w:rPr>
                <w:rFonts w:ascii="Times New Roman" w:hAnsi="Times New Roman"/>
                <w:sz w:val="24"/>
              </w:rPr>
              <w:t>/4</w:t>
            </w:r>
            <w:r w:rsidRPr="007A0323">
              <w:rPr>
                <w:rFonts w:ascii="Times New Roman" w:hAnsi="Times New Roman"/>
                <w:sz w:val="24"/>
                <w:lang w:val="en-US"/>
              </w:rPr>
              <w:t>G</w:t>
            </w:r>
            <w:r w:rsidRPr="007A0323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7A0323">
              <w:rPr>
                <w:rFonts w:ascii="Times New Roman" w:hAnsi="Times New Roman"/>
                <w:sz w:val="24"/>
              </w:rPr>
              <w:t>modem</w:t>
            </w:r>
            <w:proofErr w:type="spellEnd"/>
            <w:r w:rsidRPr="007A0323">
              <w:rPr>
                <w:rFonts w:ascii="Times New Roman" w:hAnsi="Times New Roman"/>
                <w:sz w:val="24"/>
              </w:rPr>
              <w:t xml:space="preserve"> για την</w:t>
            </w:r>
            <w:r w:rsidR="0025766A">
              <w:rPr>
                <w:rFonts w:ascii="Times New Roman" w:hAnsi="Times New Roman"/>
                <w:sz w:val="24"/>
              </w:rPr>
              <w:t xml:space="preserve"> </w:t>
            </w:r>
            <w:r w:rsidRPr="007A0323">
              <w:rPr>
                <w:rFonts w:ascii="Times New Roman" w:hAnsi="Times New Roman"/>
                <w:sz w:val="24"/>
              </w:rPr>
              <w:t>επικοινωνία του</w:t>
            </w:r>
          </w:p>
        </w:tc>
        <w:tc>
          <w:tcPr>
            <w:tcW w:w="1701" w:type="dxa"/>
          </w:tcPr>
          <w:p w14:paraId="0D4CFB8F" w14:textId="77777777" w:rsidR="00C55FCC" w:rsidRPr="007A0323" w:rsidRDefault="00C55FCC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5D5B616F" w14:textId="77777777" w:rsidR="00C55FCC" w:rsidRPr="007A0323" w:rsidRDefault="00C55FCC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C55FCC" w:rsidRPr="007A0323" w14:paraId="6DF7CED5" w14:textId="77777777" w:rsidTr="008D6F76">
        <w:trPr>
          <w:cantSplit/>
          <w:trHeight w:val="1033"/>
        </w:trPr>
        <w:tc>
          <w:tcPr>
            <w:tcW w:w="709" w:type="dxa"/>
          </w:tcPr>
          <w:p w14:paraId="77AA10A2" w14:textId="77777777" w:rsidR="00C55FCC" w:rsidRPr="007A0323" w:rsidRDefault="00C55FCC" w:rsidP="008F5FCA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A032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14:paraId="71FBCB85" w14:textId="58045AE3" w:rsidR="00C55FCC" w:rsidRPr="007A0323" w:rsidRDefault="002372F2" w:rsidP="00AE38BC">
            <w:pPr>
              <w:widowControl w:val="0"/>
              <w:shd w:val="clear" w:color="auto" w:fill="FFFFFF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left="-113" w:right="74"/>
              <w:rPr>
                <w:rFonts w:ascii="Times New Roman" w:eastAsia="Calibri" w:hAnsi="Times New Roman"/>
                <w:sz w:val="24"/>
                <w:szCs w:val="24"/>
                <w:lang w:eastAsia="el-GR"/>
              </w:rPr>
            </w:pPr>
            <w:r w:rsidRPr="007A0323">
              <w:rPr>
                <w:rFonts w:ascii="Times New Roman" w:eastAsia="Calibri" w:hAnsi="Times New Roman"/>
                <w:sz w:val="24"/>
                <w:szCs w:val="24"/>
                <w:lang w:eastAsia="el-GR"/>
              </w:rPr>
              <w:t xml:space="preserve">Τα καταγραφικά έχουν βαθμό  προστασίας  </w:t>
            </w:r>
            <w:r w:rsidRPr="007A0323">
              <w:rPr>
                <w:rFonts w:ascii="Times New Roman" w:eastAsia="Calibri" w:hAnsi="Times New Roman"/>
                <w:b/>
                <w:sz w:val="24"/>
                <w:szCs w:val="24"/>
                <w:lang w:val="en-US" w:eastAsia="el-GR"/>
              </w:rPr>
              <w:t>IP</w:t>
            </w:r>
            <w:r w:rsidRPr="007A0323">
              <w:rPr>
                <w:rFonts w:ascii="Times New Roman" w:eastAsia="Calibri" w:hAnsi="Times New Roman"/>
                <w:b/>
                <w:sz w:val="24"/>
                <w:szCs w:val="24"/>
                <w:lang w:eastAsia="el-GR"/>
              </w:rPr>
              <w:t>68</w:t>
            </w:r>
            <w:r w:rsidRPr="007A0323">
              <w:rPr>
                <w:rFonts w:ascii="Times New Roman" w:eastAsia="Calibri" w:hAnsi="Times New Roman"/>
                <w:sz w:val="24"/>
                <w:szCs w:val="24"/>
                <w:lang w:eastAsia="el-GR"/>
              </w:rPr>
              <w:t xml:space="preserve"> για βάθος νερού 1μ, και ισχύει για όλα τα επί μέρους εξαρτήματα της συσκευής, καθώς και τις συνδέσεις μεταξύ τους.</w:t>
            </w:r>
          </w:p>
        </w:tc>
        <w:tc>
          <w:tcPr>
            <w:tcW w:w="1701" w:type="dxa"/>
          </w:tcPr>
          <w:p w14:paraId="63BBA98C" w14:textId="77777777" w:rsidR="00C55FCC" w:rsidRPr="007A0323" w:rsidRDefault="00C55FCC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31643FFE" w14:textId="77777777" w:rsidR="00C55FCC" w:rsidRPr="007A0323" w:rsidRDefault="00C55FCC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C55FCC" w:rsidRPr="007A0323" w14:paraId="719877E7" w14:textId="77777777" w:rsidTr="008D6F76">
        <w:trPr>
          <w:cantSplit/>
        </w:trPr>
        <w:tc>
          <w:tcPr>
            <w:tcW w:w="709" w:type="dxa"/>
          </w:tcPr>
          <w:p w14:paraId="56C6C03B" w14:textId="77777777" w:rsidR="00C55FCC" w:rsidRPr="007A0323" w:rsidRDefault="00C55FCC" w:rsidP="008F5FC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A0323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14:paraId="4C519671" w14:textId="77777777" w:rsidR="00CB1CC7" w:rsidRPr="007A0323" w:rsidRDefault="00CB1CC7" w:rsidP="00CB1CC7">
            <w:pPr>
              <w:widowControl w:val="0"/>
              <w:shd w:val="clear" w:color="auto" w:fill="FFFFFF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eastAsia="Calibri" w:hAnsi="Times New Roman"/>
                <w:sz w:val="24"/>
                <w:szCs w:val="24"/>
                <w:lang w:eastAsia="el-GR"/>
              </w:rPr>
            </w:pPr>
            <w:proofErr w:type="spellStart"/>
            <w:r w:rsidRPr="007A0323">
              <w:rPr>
                <w:rFonts w:ascii="Times New Roman" w:eastAsia="Calibri" w:hAnsi="Times New Roman"/>
                <w:sz w:val="24"/>
                <w:szCs w:val="24"/>
                <w:lang w:eastAsia="el-GR"/>
              </w:rPr>
              <w:t>To</w:t>
            </w:r>
            <w:proofErr w:type="spellEnd"/>
            <w:r w:rsidRPr="007A0323">
              <w:rPr>
                <w:rFonts w:ascii="Times New Roman" w:eastAsia="Calibri" w:hAnsi="Times New Roman"/>
                <w:sz w:val="24"/>
                <w:szCs w:val="24"/>
                <w:lang w:eastAsia="el-GR"/>
              </w:rPr>
              <w:t xml:space="preserve"> καταγραφικό θα μπορεί να λειτουργεί σε θερμοκρασίες λειτουργίας από -5</w:t>
            </w:r>
            <w:r w:rsidRPr="007A0323">
              <w:rPr>
                <w:rFonts w:ascii="Times New Roman" w:eastAsia="Calibri" w:hAnsi="Times New Roman"/>
                <w:sz w:val="24"/>
                <w:szCs w:val="24"/>
                <w:vertAlign w:val="superscript"/>
                <w:lang w:eastAsia="el-GR"/>
              </w:rPr>
              <w:t>ο</w:t>
            </w:r>
            <w:r w:rsidRPr="007A0323">
              <w:rPr>
                <w:rFonts w:ascii="Times New Roman" w:eastAsia="Calibri" w:hAnsi="Times New Roman"/>
                <w:sz w:val="24"/>
                <w:szCs w:val="24"/>
                <w:lang w:val="en-US" w:eastAsia="el-GR"/>
              </w:rPr>
              <w:t>C</w:t>
            </w:r>
            <w:r w:rsidRPr="007A0323">
              <w:rPr>
                <w:rFonts w:ascii="Times New Roman" w:eastAsia="Calibri" w:hAnsi="Times New Roman"/>
                <w:sz w:val="24"/>
                <w:szCs w:val="24"/>
                <w:lang w:eastAsia="el-GR"/>
              </w:rPr>
              <w:t xml:space="preserve"> έως +50</w:t>
            </w:r>
            <w:r w:rsidRPr="007A0323">
              <w:rPr>
                <w:rFonts w:ascii="Times New Roman" w:eastAsia="Calibri" w:hAnsi="Times New Roman"/>
                <w:sz w:val="24"/>
                <w:szCs w:val="24"/>
                <w:vertAlign w:val="superscript"/>
                <w:lang w:eastAsia="el-GR"/>
              </w:rPr>
              <w:t xml:space="preserve">ο </w:t>
            </w:r>
            <w:r w:rsidRPr="007A0323">
              <w:rPr>
                <w:rFonts w:ascii="Times New Roman" w:eastAsia="Calibri" w:hAnsi="Times New Roman"/>
                <w:sz w:val="24"/>
                <w:szCs w:val="24"/>
                <w:lang w:val="en-US" w:eastAsia="el-GR"/>
              </w:rPr>
              <w:t>C</w:t>
            </w:r>
            <w:r w:rsidRPr="007A0323">
              <w:rPr>
                <w:rFonts w:ascii="Times New Roman" w:eastAsia="Calibri" w:hAnsi="Times New Roman"/>
                <w:sz w:val="24"/>
                <w:szCs w:val="24"/>
                <w:lang w:eastAsia="el-GR"/>
              </w:rPr>
              <w:t xml:space="preserve"> και θερμοκρασία νερού -0,1</w:t>
            </w:r>
            <w:r w:rsidRPr="007A0323">
              <w:rPr>
                <w:rFonts w:ascii="Times New Roman" w:eastAsia="Calibri" w:hAnsi="Times New Roman"/>
                <w:sz w:val="24"/>
                <w:szCs w:val="24"/>
                <w:vertAlign w:val="superscript"/>
                <w:lang w:eastAsia="el-GR"/>
              </w:rPr>
              <w:t>ο</w:t>
            </w:r>
            <w:r w:rsidRPr="007A0323">
              <w:rPr>
                <w:rFonts w:ascii="Times New Roman" w:eastAsia="Calibri" w:hAnsi="Times New Roman"/>
                <w:sz w:val="24"/>
                <w:szCs w:val="24"/>
                <w:lang w:val="en-US" w:eastAsia="el-GR"/>
              </w:rPr>
              <w:t>C</w:t>
            </w:r>
            <w:r w:rsidRPr="007A0323">
              <w:rPr>
                <w:rFonts w:ascii="Times New Roman" w:eastAsia="Calibri" w:hAnsi="Times New Roman"/>
                <w:sz w:val="24"/>
                <w:szCs w:val="24"/>
                <w:lang w:eastAsia="el-GR"/>
              </w:rPr>
              <w:t xml:space="preserve"> έως +30</w:t>
            </w:r>
            <w:r w:rsidRPr="007A0323">
              <w:rPr>
                <w:rFonts w:ascii="Times New Roman" w:eastAsia="Calibri" w:hAnsi="Times New Roman"/>
                <w:sz w:val="24"/>
                <w:szCs w:val="24"/>
                <w:vertAlign w:val="superscript"/>
                <w:lang w:eastAsia="el-GR"/>
              </w:rPr>
              <w:t xml:space="preserve">ο </w:t>
            </w:r>
            <w:r w:rsidRPr="007A0323">
              <w:rPr>
                <w:rFonts w:ascii="Times New Roman" w:eastAsia="Calibri" w:hAnsi="Times New Roman"/>
                <w:sz w:val="24"/>
                <w:szCs w:val="24"/>
                <w:lang w:val="en-US" w:eastAsia="el-GR"/>
              </w:rPr>
              <w:t>C</w:t>
            </w:r>
            <w:r w:rsidRPr="007A0323">
              <w:rPr>
                <w:rFonts w:ascii="Times New Roman" w:eastAsia="Calibri" w:hAnsi="Times New Roman"/>
                <w:sz w:val="24"/>
                <w:szCs w:val="24"/>
                <w:lang w:eastAsia="el-GR"/>
              </w:rPr>
              <w:t>.</w:t>
            </w:r>
          </w:p>
          <w:p w14:paraId="21C98535" w14:textId="7C3E7EF1" w:rsidR="00C55FCC" w:rsidRPr="007A0323" w:rsidRDefault="00C55FCC" w:rsidP="008F5FC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B07F9B3" w14:textId="77777777" w:rsidR="00C55FCC" w:rsidRPr="007A0323" w:rsidRDefault="00C55FCC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0C0331C1" w14:textId="77777777" w:rsidR="00C55FCC" w:rsidRPr="007A0323" w:rsidRDefault="00C55FCC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C55FCC" w:rsidRPr="007A0323" w14:paraId="56306405" w14:textId="77777777" w:rsidTr="008D6F76">
        <w:trPr>
          <w:cantSplit/>
        </w:trPr>
        <w:tc>
          <w:tcPr>
            <w:tcW w:w="709" w:type="dxa"/>
          </w:tcPr>
          <w:p w14:paraId="013CBB01" w14:textId="77777777" w:rsidR="00C55FCC" w:rsidRPr="007A0323" w:rsidRDefault="00C55FCC" w:rsidP="008F5FCA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A0323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14:paraId="6D2340D8" w14:textId="5ECBABC5" w:rsidR="002372F2" w:rsidRPr="007A0323" w:rsidRDefault="002372F2" w:rsidP="00B5194C">
            <w:pPr>
              <w:widowControl w:val="0"/>
              <w:shd w:val="clear" w:color="auto" w:fill="FFFFFF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left="-57" w:right="74"/>
              <w:rPr>
                <w:rFonts w:ascii="Times New Roman" w:eastAsia="Calibri" w:hAnsi="Times New Roman"/>
                <w:sz w:val="24"/>
                <w:szCs w:val="24"/>
                <w:lang w:eastAsia="el-GR"/>
              </w:rPr>
            </w:pPr>
            <w:r w:rsidRPr="007A0323">
              <w:rPr>
                <w:rFonts w:ascii="Times New Roman" w:eastAsia="Calibri" w:hAnsi="Times New Roman"/>
                <w:sz w:val="24"/>
                <w:szCs w:val="24"/>
                <w:lang w:eastAsia="el-GR"/>
              </w:rPr>
              <w:t xml:space="preserve">Το όλο σύστημα βρίσκεται μέσα σε ενιαίο κέλυφος από ειδικό ανθεκτικό υλικό υψηλής αντοχής στη διάβρωση, εύρωστης κατασκευής, ώστε να αντέχει σε </w:t>
            </w:r>
            <w:proofErr w:type="spellStart"/>
            <w:r w:rsidRPr="007A0323">
              <w:rPr>
                <w:rFonts w:ascii="Times New Roman" w:eastAsia="Calibri" w:hAnsi="Times New Roman"/>
                <w:sz w:val="24"/>
                <w:szCs w:val="24"/>
                <w:lang w:eastAsia="el-GR"/>
              </w:rPr>
              <w:t>εργοταξιακές</w:t>
            </w:r>
            <w:proofErr w:type="spellEnd"/>
            <w:r w:rsidRPr="007A0323">
              <w:rPr>
                <w:rFonts w:ascii="Times New Roman" w:eastAsia="Calibri" w:hAnsi="Times New Roman"/>
                <w:sz w:val="24"/>
                <w:szCs w:val="24"/>
                <w:lang w:eastAsia="el-GR"/>
              </w:rPr>
              <w:t xml:space="preserve"> αντίξοες συνθήκες.</w:t>
            </w:r>
          </w:p>
          <w:p w14:paraId="11DEC000" w14:textId="0498D5AC" w:rsidR="00C55FCC" w:rsidRPr="007A0323" w:rsidRDefault="00C55FCC" w:rsidP="00F936EE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978810A" w14:textId="77777777" w:rsidR="00C55FCC" w:rsidRPr="007A0323" w:rsidRDefault="00C55FCC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0EFB3517" w14:textId="77777777" w:rsidR="00C55FCC" w:rsidRPr="007A0323" w:rsidRDefault="00C55FCC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C55FCC" w:rsidRPr="007A0323" w14:paraId="2C9DD30B" w14:textId="77777777" w:rsidTr="008D6F76">
        <w:trPr>
          <w:cantSplit/>
        </w:trPr>
        <w:tc>
          <w:tcPr>
            <w:tcW w:w="709" w:type="dxa"/>
          </w:tcPr>
          <w:p w14:paraId="7CCFD2FA" w14:textId="61722520" w:rsidR="00C55FCC" w:rsidRPr="007A0323" w:rsidRDefault="003829CC" w:rsidP="008F5FCA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A0323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14:paraId="4BDDB4A9" w14:textId="79573668" w:rsidR="00C55FCC" w:rsidRPr="007A0323" w:rsidRDefault="00E44046" w:rsidP="00B5194C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left="-57" w:right="74"/>
              <w:rPr>
                <w:rFonts w:ascii="Times New Roman" w:hAnsi="Times New Roman"/>
                <w:sz w:val="24"/>
                <w:szCs w:val="24"/>
              </w:rPr>
            </w:pPr>
            <w:r w:rsidRPr="007A0323">
              <w:rPr>
                <w:rFonts w:ascii="Times New Roman" w:hAnsi="Times New Roman"/>
                <w:sz w:val="24"/>
                <w:szCs w:val="24"/>
              </w:rPr>
              <w:t xml:space="preserve">Η καταγραφή της παροχής θα γίνεται με την μετάδοση παλμών, οι οποίοι παράγονται στον μηχανισμό των διαφόρων </w:t>
            </w:r>
            <w:proofErr w:type="spellStart"/>
            <w:r w:rsidRPr="007A0323">
              <w:rPr>
                <w:rFonts w:ascii="Times New Roman" w:hAnsi="Times New Roman"/>
                <w:sz w:val="24"/>
                <w:szCs w:val="24"/>
              </w:rPr>
              <w:t>παροχομέτρων</w:t>
            </w:r>
            <w:proofErr w:type="spellEnd"/>
            <w:r w:rsidRPr="007A0323">
              <w:rPr>
                <w:rFonts w:ascii="Times New Roman" w:hAnsi="Times New Roman"/>
                <w:sz w:val="24"/>
                <w:szCs w:val="24"/>
              </w:rPr>
              <w:t xml:space="preserve"> (τύπου </w:t>
            </w:r>
            <w:proofErr w:type="spellStart"/>
            <w:r w:rsidRPr="007A0323">
              <w:rPr>
                <w:rFonts w:ascii="Times New Roman" w:hAnsi="Times New Roman"/>
                <w:sz w:val="24"/>
                <w:szCs w:val="24"/>
                <w:lang w:val="en-US"/>
              </w:rPr>
              <w:t>Woltman</w:t>
            </w:r>
            <w:proofErr w:type="spellEnd"/>
            <w:r w:rsidRPr="007A0323">
              <w:rPr>
                <w:rFonts w:ascii="Times New Roman" w:hAnsi="Times New Roman"/>
                <w:sz w:val="24"/>
                <w:szCs w:val="24"/>
              </w:rPr>
              <w:t xml:space="preserve">, ηλεκτρομαγνητικών, φορητών εμβαπτιζόμενων ή υπερήχων) και  θα μεταφέρονται στον </w:t>
            </w:r>
            <w:proofErr w:type="spellStart"/>
            <w:r w:rsidRPr="007A0323">
              <w:rPr>
                <w:rFonts w:ascii="Times New Roman" w:hAnsi="Times New Roman"/>
                <w:sz w:val="24"/>
                <w:szCs w:val="24"/>
              </w:rPr>
              <w:t>καταχωρητή</w:t>
            </w:r>
            <w:proofErr w:type="spellEnd"/>
            <w:r w:rsidRPr="007A0323">
              <w:rPr>
                <w:rFonts w:ascii="Times New Roman" w:hAnsi="Times New Roman"/>
                <w:sz w:val="24"/>
                <w:szCs w:val="24"/>
              </w:rPr>
              <w:t xml:space="preserve"> δεδομένων (</w:t>
            </w:r>
            <w:r w:rsidRPr="007A0323">
              <w:rPr>
                <w:rFonts w:ascii="Times New Roman" w:hAnsi="Times New Roman"/>
                <w:sz w:val="24"/>
                <w:szCs w:val="24"/>
                <w:lang w:val="en-US"/>
              </w:rPr>
              <w:t>data</w:t>
            </w:r>
            <w:r w:rsidRPr="007A03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A0323">
              <w:rPr>
                <w:rFonts w:ascii="Times New Roman" w:hAnsi="Times New Roman"/>
                <w:sz w:val="24"/>
                <w:szCs w:val="24"/>
                <w:lang w:val="en-US"/>
              </w:rPr>
              <w:t>logger</w:t>
            </w:r>
            <w:r w:rsidRPr="007A0323">
              <w:rPr>
                <w:rFonts w:ascii="Times New Roman" w:hAnsi="Times New Roman"/>
                <w:sz w:val="24"/>
                <w:szCs w:val="24"/>
              </w:rPr>
              <w:t>) με καλώδιο μαγνητικών ή οπτικών παλμών, όπου και  θα καταχωρούνται.</w:t>
            </w:r>
          </w:p>
        </w:tc>
        <w:tc>
          <w:tcPr>
            <w:tcW w:w="1701" w:type="dxa"/>
          </w:tcPr>
          <w:p w14:paraId="13688A58" w14:textId="77777777" w:rsidR="00C55FCC" w:rsidRPr="007A0323" w:rsidRDefault="00C55FCC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2C90085E" w14:textId="77777777" w:rsidR="00C55FCC" w:rsidRPr="007A0323" w:rsidRDefault="00C55FCC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530145" w:rsidRPr="007A0323" w14:paraId="0A6BFD59" w14:textId="77777777" w:rsidTr="008D6F76">
        <w:trPr>
          <w:cantSplit/>
        </w:trPr>
        <w:tc>
          <w:tcPr>
            <w:tcW w:w="709" w:type="dxa"/>
          </w:tcPr>
          <w:p w14:paraId="19E70100" w14:textId="7514C0F2" w:rsidR="00530145" w:rsidRPr="007A0323" w:rsidRDefault="003829CC" w:rsidP="008F5FCA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A032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8</w:t>
            </w:r>
          </w:p>
        </w:tc>
        <w:tc>
          <w:tcPr>
            <w:tcW w:w="4536" w:type="dxa"/>
          </w:tcPr>
          <w:p w14:paraId="4E1E2FCC" w14:textId="229811A1" w:rsidR="00530145" w:rsidRPr="007A0323" w:rsidRDefault="00E44046" w:rsidP="00DC13AF">
            <w:pPr>
              <w:rPr>
                <w:rFonts w:ascii="Times New Roman" w:hAnsi="Times New Roman"/>
                <w:sz w:val="24"/>
              </w:rPr>
            </w:pPr>
            <w:r w:rsidRPr="007A0323">
              <w:rPr>
                <w:rFonts w:ascii="Times New Roman" w:hAnsi="Times New Roman"/>
                <w:sz w:val="24"/>
                <w:szCs w:val="24"/>
              </w:rPr>
              <w:t xml:space="preserve">Στην περίπτωση του οπτικού παλμού η απαιτούμενη ενέργεια παρέχεται από τη μπαταρία του </w:t>
            </w:r>
            <w:proofErr w:type="spellStart"/>
            <w:r w:rsidRPr="007A0323">
              <w:rPr>
                <w:rFonts w:ascii="Times New Roman" w:hAnsi="Times New Roman"/>
                <w:sz w:val="24"/>
                <w:szCs w:val="24"/>
              </w:rPr>
              <w:t>καταχωρητή</w:t>
            </w:r>
            <w:proofErr w:type="spellEnd"/>
            <w:r w:rsidRPr="007A0323">
              <w:rPr>
                <w:rFonts w:ascii="Times New Roman" w:hAnsi="Times New Roman"/>
                <w:sz w:val="24"/>
                <w:szCs w:val="24"/>
              </w:rPr>
              <w:t xml:space="preserve"> τιμών (</w:t>
            </w:r>
            <w:r w:rsidRPr="007A0323">
              <w:rPr>
                <w:rFonts w:ascii="Times New Roman" w:hAnsi="Times New Roman"/>
                <w:sz w:val="24"/>
                <w:szCs w:val="24"/>
                <w:lang w:val="en-US"/>
              </w:rPr>
              <w:t>DATA</w:t>
            </w:r>
            <w:r w:rsidRPr="007A03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A0323">
              <w:rPr>
                <w:rFonts w:ascii="Times New Roman" w:hAnsi="Times New Roman"/>
                <w:sz w:val="24"/>
                <w:szCs w:val="24"/>
                <w:lang w:val="en-US"/>
              </w:rPr>
              <w:t>LOGGER</w:t>
            </w:r>
            <w:r w:rsidRPr="007A0323">
              <w:rPr>
                <w:rFonts w:ascii="Times New Roman" w:hAnsi="Times New Roman"/>
                <w:sz w:val="24"/>
                <w:szCs w:val="24"/>
              </w:rPr>
              <w:t xml:space="preserve">).  </w:t>
            </w:r>
            <w:bookmarkStart w:id="3" w:name="_Hlk65037533"/>
            <w:r w:rsidR="00BD47B0" w:rsidRPr="007A0323">
              <w:rPr>
                <w:rFonts w:ascii="Times New Roman" w:hAnsi="Times New Roman"/>
                <w:sz w:val="24"/>
                <w:lang w:val="en-US"/>
              </w:rPr>
              <w:t>E</w:t>
            </w:r>
            <w:proofErr w:type="spellStart"/>
            <w:r w:rsidR="00DC13AF" w:rsidRPr="007A0323">
              <w:rPr>
                <w:rFonts w:ascii="Times New Roman" w:hAnsi="Times New Roman"/>
                <w:sz w:val="24"/>
              </w:rPr>
              <w:t>ίναι</w:t>
            </w:r>
            <w:proofErr w:type="spellEnd"/>
            <w:r w:rsidR="00DC13AF" w:rsidRPr="007A0323">
              <w:rPr>
                <w:rFonts w:ascii="Times New Roman" w:hAnsi="Times New Roman"/>
                <w:sz w:val="24"/>
              </w:rPr>
              <w:t xml:space="preserve"> εξασφ</w:t>
            </w:r>
            <w:r w:rsidR="00BD47B0" w:rsidRPr="007A0323">
              <w:rPr>
                <w:rFonts w:ascii="Times New Roman" w:hAnsi="Times New Roman"/>
                <w:sz w:val="24"/>
              </w:rPr>
              <w:t>α</w:t>
            </w:r>
            <w:r w:rsidR="00DC13AF" w:rsidRPr="007A0323">
              <w:rPr>
                <w:rFonts w:ascii="Times New Roman" w:hAnsi="Times New Roman"/>
                <w:sz w:val="24"/>
              </w:rPr>
              <w:t>λισ</w:t>
            </w:r>
            <w:r w:rsidR="00BD47B0" w:rsidRPr="007A0323">
              <w:rPr>
                <w:rFonts w:ascii="Times New Roman" w:hAnsi="Times New Roman"/>
                <w:sz w:val="24"/>
              </w:rPr>
              <w:t>μέν</w:t>
            </w:r>
            <w:r w:rsidR="00DC13AF" w:rsidRPr="007A0323">
              <w:rPr>
                <w:rFonts w:ascii="Times New Roman" w:hAnsi="Times New Roman"/>
                <w:sz w:val="24"/>
              </w:rPr>
              <w:t xml:space="preserve">η </w:t>
            </w:r>
            <w:r w:rsidR="00BD47B0" w:rsidRPr="007A0323">
              <w:rPr>
                <w:rFonts w:ascii="Times New Roman" w:hAnsi="Times New Roman"/>
                <w:sz w:val="24"/>
              </w:rPr>
              <w:t>η</w:t>
            </w:r>
            <w:r w:rsidR="00DC13AF" w:rsidRPr="007A0323">
              <w:rPr>
                <w:rFonts w:ascii="Times New Roman" w:hAnsi="Times New Roman"/>
                <w:sz w:val="24"/>
              </w:rPr>
              <w:t xml:space="preserve"> ενεργειακή αυτονομία των πέντε ετών</w:t>
            </w:r>
            <w:r w:rsidR="006B0216" w:rsidRPr="007A0323">
              <w:rPr>
                <w:rFonts w:ascii="Times New Roman" w:hAnsi="Times New Roman"/>
                <w:sz w:val="24"/>
              </w:rPr>
              <w:t xml:space="preserve">  για συνήθη χρήση</w:t>
            </w:r>
            <w:r w:rsidR="00DC13AF" w:rsidRPr="007A0323">
              <w:rPr>
                <w:rFonts w:ascii="Times New Roman" w:hAnsi="Times New Roman"/>
                <w:sz w:val="24"/>
              </w:rPr>
              <w:t>.</w:t>
            </w:r>
            <w:bookmarkEnd w:id="3"/>
          </w:p>
        </w:tc>
        <w:tc>
          <w:tcPr>
            <w:tcW w:w="1701" w:type="dxa"/>
          </w:tcPr>
          <w:p w14:paraId="771C8196" w14:textId="77777777" w:rsidR="00530145" w:rsidRPr="007A0323" w:rsidRDefault="00530145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1BA45560" w14:textId="77777777" w:rsidR="00530145" w:rsidRPr="007A0323" w:rsidRDefault="00530145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C55FCC" w:rsidRPr="007A0323" w14:paraId="76B37666" w14:textId="77777777" w:rsidTr="008D6F76">
        <w:trPr>
          <w:cantSplit/>
        </w:trPr>
        <w:tc>
          <w:tcPr>
            <w:tcW w:w="709" w:type="dxa"/>
          </w:tcPr>
          <w:p w14:paraId="3DB61F1E" w14:textId="4834474D" w:rsidR="00C55FCC" w:rsidRPr="007A0323" w:rsidRDefault="003829CC" w:rsidP="008F5FC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A0323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4536" w:type="dxa"/>
          </w:tcPr>
          <w:p w14:paraId="0ED49EBD" w14:textId="1CBEB5B6" w:rsidR="00C55FCC" w:rsidRPr="007A0323" w:rsidRDefault="00E44046" w:rsidP="00B5194C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left="-57" w:right="74"/>
              <w:rPr>
                <w:rFonts w:ascii="Times New Roman" w:hAnsi="Times New Roman"/>
                <w:sz w:val="24"/>
                <w:szCs w:val="24"/>
              </w:rPr>
            </w:pPr>
            <w:r w:rsidRPr="007A0323">
              <w:rPr>
                <w:rFonts w:ascii="Times New Roman" w:hAnsi="Times New Roman"/>
                <w:sz w:val="24"/>
                <w:szCs w:val="24"/>
              </w:rPr>
              <w:t xml:space="preserve">Στην περίπτωση της επιλογής μαγνητικού παλμού </w:t>
            </w:r>
            <w:r w:rsidR="00BD47B0" w:rsidRPr="007A0323">
              <w:rPr>
                <w:rFonts w:ascii="Times New Roman" w:hAnsi="Times New Roman"/>
                <w:sz w:val="24"/>
                <w:szCs w:val="24"/>
              </w:rPr>
              <w:t xml:space="preserve">θα </w:t>
            </w:r>
            <w:r w:rsidRPr="007A0323">
              <w:rPr>
                <w:rFonts w:ascii="Times New Roman" w:hAnsi="Times New Roman"/>
                <w:sz w:val="24"/>
                <w:szCs w:val="24"/>
              </w:rPr>
              <w:t>υπάρχει ειδική θωράκιση του καλωδίου, έτσι ώστε να εξασφαλίζεται η προστασία από «παρασιτικούς» παλμούς.</w:t>
            </w:r>
          </w:p>
        </w:tc>
        <w:tc>
          <w:tcPr>
            <w:tcW w:w="1701" w:type="dxa"/>
          </w:tcPr>
          <w:p w14:paraId="0DDA6E2A" w14:textId="77777777" w:rsidR="00C55FCC" w:rsidRPr="007A0323" w:rsidRDefault="00C55FCC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0FC0E8E6" w14:textId="77777777" w:rsidR="00C55FCC" w:rsidRPr="007A0323" w:rsidRDefault="00C55FCC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C55FCC" w:rsidRPr="007A0323" w14:paraId="7EAD6666" w14:textId="77777777" w:rsidTr="008D6F76">
        <w:trPr>
          <w:cantSplit/>
        </w:trPr>
        <w:tc>
          <w:tcPr>
            <w:tcW w:w="709" w:type="dxa"/>
          </w:tcPr>
          <w:p w14:paraId="5DD225C2" w14:textId="556CE502" w:rsidR="00C55FCC" w:rsidRPr="007A0323" w:rsidRDefault="00C55FCC" w:rsidP="008F5FC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A032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3829CC" w:rsidRPr="007A0323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4536" w:type="dxa"/>
          </w:tcPr>
          <w:p w14:paraId="049919F3" w14:textId="294D1153" w:rsidR="00E44046" w:rsidRPr="007A0323" w:rsidRDefault="00E44046" w:rsidP="00B5194C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left="-57" w:right="74"/>
              <w:rPr>
                <w:rFonts w:ascii="Times New Roman" w:hAnsi="Times New Roman"/>
                <w:sz w:val="24"/>
                <w:szCs w:val="24"/>
              </w:rPr>
            </w:pPr>
            <w:r w:rsidRPr="007A0323">
              <w:rPr>
                <w:rFonts w:ascii="Times New Roman" w:hAnsi="Times New Roman"/>
                <w:sz w:val="24"/>
                <w:szCs w:val="24"/>
              </w:rPr>
              <w:t>Σε κάθε περίπτωση οπτικού ή μαγνητικού παλμού εξασφαλίζεται η καταγραφή της ανάστροφης ροής, καθώς και ανάλυση παλμών ανάλογα με την διάσταση του υδρομετρητή ως ακολούθως:</w:t>
            </w:r>
          </w:p>
          <w:p w14:paraId="61FF634F" w14:textId="3A8D9353" w:rsidR="00C55FCC" w:rsidRPr="007A0323" w:rsidRDefault="00E44046" w:rsidP="00E10458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spacing w:after="160"/>
              <w:ind w:left="-57" w:right="7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A0323">
              <w:rPr>
                <w:rFonts w:ascii="Times New Roman" w:hAnsi="Times New Roman"/>
                <w:sz w:val="24"/>
                <w:szCs w:val="24"/>
              </w:rPr>
              <w:t xml:space="preserve">Θα  δίνουν,  σε κάθε  περίπτωση οπτικού ή μαγνητικού  παλμού,  για </w:t>
            </w:r>
            <w:proofErr w:type="spellStart"/>
            <w:r w:rsidRPr="007A0323">
              <w:rPr>
                <w:rFonts w:ascii="Times New Roman" w:hAnsi="Times New Roman"/>
                <w:sz w:val="24"/>
                <w:szCs w:val="24"/>
              </w:rPr>
              <w:t>παροχόμετρα</w:t>
            </w:r>
            <w:proofErr w:type="spellEnd"/>
            <w:r w:rsidRPr="007A0323">
              <w:rPr>
                <w:rFonts w:ascii="Times New Roman" w:hAnsi="Times New Roman"/>
                <w:sz w:val="24"/>
                <w:szCs w:val="24"/>
              </w:rPr>
              <w:t xml:space="preserve">   έως  </w:t>
            </w:r>
            <w:r w:rsidRPr="007A0323">
              <w:rPr>
                <w:rFonts w:ascii="Times New Roman" w:hAnsi="Times New Roman"/>
                <w:sz w:val="24"/>
                <w:szCs w:val="24"/>
                <w:lang w:val="en-US"/>
              </w:rPr>
              <w:t>DN</w:t>
            </w:r>
            <w:r w:rsidRPr="007A0323">
              <w:rPr>
                <w:rFonts w:ascii="Times New Roman" w:hAnsi="Times New Roman"/>
                <w:sz w:val="24"/>
                <w:szCs w:val="24"/>
              </w:rPr>
              <w:t xml:space="preserve">125  ένα παλμό  ανά </w:t>
            </w:r>
            <w:smartTag w:uri="urn:schemas-microsoft-com:office:smarttags" w:element="metricconverter">
              <w:smartTagPr>
                <w:attr w:name="ProductID" w:val="10 λίτρο"/>
              </w:smartTagPr>
              <w:r w:rsidRPr="007A0323">
                <w:rPr>
                  <w:rFonts w:ascii="Times New Roman" w:hAnsi="Times New Roman"/>
                  <w:sz w:val="24"/>
                  <w:szCs w:val="24"/>
                </w:rPr>
                <w:t>10 λίτρο</w:t>
              </w:r>
            </w:smartTag>
            <w:r w:rsidRPr="007A0323">
              <w:rPr>
                <w:rFonts w:ascii="Times New Roman" w:hAnsi="Times New Roman"/>
                <w:sz w:val="24"/>
                <w:szCs w:val="24"/>
              </w:rPr>
              <w:t xml:space="preserve">  ενώ για μεγαλύτερες διαμέτρους και έως </w:t>
            </w:r>
            <w:r w:rsidRPr="007A0323">
              <w:rPr>
                <w:rFonts w:ascii="Times New Roman" w:hAnsi="Times New Roman"/>
                <w:sz w:val="24"/>
                <w:szCs w:val="24"/>
                <w:lang w:val="en-US"/>
              </w:rPr>
              <w:t>DN</w:t>
            </w:r>
            <w:r w:rsidRPr="007A0323">
              <w:rPr>
                <w:rFonts w:ascii="Times New Roman" w:hAnsi="Times New Roman"/>
                <w:sz w:val="24"/>
                <w:szCs w:val="24"/>
              </w:rPr>
              <w:t xml:space="preserve">500 ένα παλμό ανά </w:t>
            </w:r>
            <w:smartTag w:uri="urn:schemas-microsoft-com:office:smarttags" w:element="metricconverter">
              <w:smartTagPr>
                <w:attr w:name="ProductID" w:val="100 λίτρα"/>
              </w:smartTagPr>
              <w:r w:rsidRPr="007A0323">
                <w:rPr>
                  <w:rFonts w:ascii="Times New Roman" w:hAnsi="Times New Roman"/>
                  <w:sz w:val="24"/>
                  <w:szCs w:val="24"/>
                </w:rPr>
                <w:t>100 λίτρα</w:t>
              </w:r>
            </w:smartTag>
            <w:r w:rsidRPr="007A032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14:paraId="1D91B3C1" w14:textId="77777777" w:rsidR="00C55FCC" w:rsidRPr="007A0323" w:rsidRDefault="00C55FCC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79A9B5B9" w14:textId="77777777" w:rsidR="00C55FCC" w:rsidRPr="007A0323" w:rsidRDefault="00C55FCC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C55FCC" w:rsidRPr="007A0323" w14:paraId="66DDEC65" w14:textId="77777777" w:rsidTr="008D6F76">
        <w:trPr>
          <w:cantSplit/>
        </w:trPr>
        <w:tc>
          <w:tcPr>
            <w:tcW w:w="709" w:type="dxa"/>
          </w:tcPr>
          <w:p w14:paraId="5D3E6258" w14:textId="361B1BF8" w:rsidR="00C55FCC" w:rsidRPr="007A0323" w:rsidRDefault="00C55FCC" w:rsidP="008F5FC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A0323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  <w:r w:rsidR="003829CC" w:rsidRPr="007A032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3D4FBD95" w14:textId="1A0B1B60" w:rsidR="00C55FCC" w:rsidRPr="007A0323" w:rsidRDefault="00E44046" w:rsidP="00E10458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left="-57" w:right="74"/>
              <w:rPr>
                <w:rFonts w:ascii="Times New Roman" w:hAnsi="Times New Roman"/>
                <w:sz w:val="24"/>
                <w:szCs w:val="24"/>
              </w:rPr>
            </w:pPr>
            <w:r w:rsidRPr="007A0323">
              <w:rPr>
                <w:rFonts w:ascii="Times New Roman" w:hAnsi="Times New Roman"/>
                <w:sz w:val="24"/>
                <w:szCs w:val="24"/>
              </w:rPr>
              <w:t xml:space="preserve">Οι παλμοί της κανονικής θετικής ροής θα καταχωρούνται στον </w:t>
            </w:r>
            <w:proofErr w:type="spellStart"/>
            <w:r w:rsidRPr="007A0323">
              <w:rPr>
                <w:rFonts w:ascii="Times New Roman" w:hAnsi="Times New Roman"/>
                <w:sz w:val="24"/>
                <w:szCs w:val="24"/>
              </w:rPr>
              <w:t>καταγραφέα</w:t>
            </w:r>
            <w:proofErr w:type="spellEnd"/>
            <w:r w:rsidRPr="007A0323">
              <w:rPr>
                <w:rFonts w:ascii="Times New Roman" w:hAnsi="Times New Roman"/>
                <w:sz w:val="24"/>
                <w:szCs w:val="24"/>
              </w:rPr>
              <w:t xml:space="preserve"> τιμών στο κανονικό πεδίο καταγραφής της παροχής.</w:t>
            </w:r>
          </w:p>
        </w:tc>
        <w:tc>
          <w:tcPr>
            <w:tcW w:w="1701" w:type="dxa"/>
          </w:tcPr>
          <w:p w14:paraId="3728E162" w14:textId="77777777" w:rsidR="00C55FCC" w:rsidRPr="007A0323" w:rsidRDefault="00C55FCC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365B47CA" w14:textId="77777777" w:rsidR="00C55FCC" w:rsidRPr="007A0323" w:rsidRDefault="00C55FCC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C55FCC" w:rsidRPr="007A0323" w14:paraId="7B3E2CDF" w14:textId="77777777" w:rsidTr="008D6F76">
        <w:trPr>
          <w:cantSplit/>
        </w:trPr>
        <w:tc>
          <w:tcPr>
            <w:tcW w:w="709" w:type="dxa"/>
          </w:tcPr>
          <w:p w14:paraId="12C3FC4B" w14:textId="0958CB47" w:rsidR="00C55FCC" w:rsidRPr="007A0323" w:rsidRDefault="00C55FCC" w:rsidP="008F5FC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A0323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  <w:r w:rsidR="003829CC" w:rsidRPr="007A032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14:paraId="03B29201" w14:textId="09F9F855" w:rsidR="00C55FCC" w:rsidRPr="007A0323" w:rsidRDefault="00E44046" w:rsidP="00E10458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  <w:szCs w:val="24"/>
              </w:rPr>
            </w:pPr>
            <w:r w:rsidRPr="007A0323">
              <w:rPr>
                <w:rFonts w:ascii="Times New Roman" w:hAnsi="Times New Roman"/>
                <w:sz w:val="24"/>
                <w:szCs w:val="24"/>
              </w:rPr>
              <w:t xml:space="preserve">Στην περίπτωση εμφάνισης φαινομένου ανάστροφης ροής, οι παλμοί της φοράς αυτής θα αναγνωρίζονται και θα καταχωρούνται στο ίδιο πεδίο τιμών στον </w:t>
            </w:r>
            <w:proofErr w:type="spellStart"/>
            <w:r w:rsidRPr="007A0323">
              <w:rPr>
                <w:rFonts w:ascii="Times New Roman" w:hAnsi="Times New Roman"/>
                <w:sz w:val="24"/>
                <w:szCs w:val="24"/>
              </w:rPr>
              <w:t>καταχωρητή</w:t>
            </w:r>
            <w:proofErr w:type="spellEnd"/>
            <w:r w:rsidRPr="007A0323">
              <w:rPr>
                <w:rFonts w:ascii="Times New Roman" w:hAnsi="Times New Roman"/>
                <w:sz w:val="24"/>
                <w:szCs w:val="24"/>
              </w:rPr>
              <w:t>, αλλά θα εμφανίζονται με αρνητικό πρόσημο (στη γραφική απεικόνιση κάτω από τον άξονα του μηδενός).</w:t>
            </w:r>
          </w:p>
        </w:tc>
        <w:tc>
          <w:tcPr>
            <w:tcW w:w="1701" w:type="dxa"/>
          </w:tcPr>
          <w:p w14:paraId="7497F226" w14:textId="77777777" w:rsidR="00C55FCC" w:rsidRPr="007A0323" w:rsidRDefault="00C55FCC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04318814" w14:textId="77777777" w:rsidR="00C55FCC" w:rsidRPr="007A0323" w:rsidRDefault="00C55FCC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415DF5" w:rsidRPr="007A0323" w14:paraId="200802F0" w14:textId="77777777" w:rsidTr="008D6F76">
        <w:trPr>
          <w:cantSplit/>
        </w:trPr>
        <w:tc>
          <w:tcPr>
            <w:tcW w:w="709" w:type="dxa"/>
          </w:tcPr>
          <w:p w14:paraId="6DCD782C" w14:textId="46428202" w:rsidR="00415DF5" w:rsidRPr="007A0323" w:rsidRDefault="00415DF5" w:rsidP="008F5FC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A032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3829CC" w:rsidRPr="007A032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14:paraId="7E8813A3" w14:textId="16609590" w:rsidR="00415DF5" w:rsidRPr="007A0323" w:rsidRDefault="00E44046" w:rsidP="00E10458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left="-57" w:right="74"/>
              <w:rPr>
                <w:rFonts w:ascii="Times New Roman" w:hAnsi="Times New Roman"/>
                <w:sz w:val="24"/>
                <w:szCs w:val="24"/>
              </w:rPr>
            </w:pPr>
            <w:r w:rsidRPr="007A0323">
              <w:rPr>
                <w:rFonts w:ascii="Times New Roman" w:hAnsi="Times New Roman"/>
                <w:sz w:val="24"/>
                <w:szCs w:val="24"/>
              </w:rPr>
              <w:t xml:space="preserve">Το καταγραφικό θα συνεργάζεται με τα ενεργειακά αυτόνομα Η/Μ </w:t>
            </w:r>
            <w:proofErr w:type="spellStart"/>
            <w:r w:rsidRPr="007A0323">
              <w:rPr>
                <w:rFonts w:ascii="Times New Roman" w:hAnsi="Times New Roman"/>
                <w:sz w:val="24"/>
                <w:szCs w:val="24"/>
              </w:rPr>
              <w:t>παροχόμετρα</w:t>
            </w:r>
            <w:proofErr w:type="spellEnd"/>
            <w:r w:rsidRPr="007A0323">
              <w:rPr>
                <w:rFonts w:ascii="Times New Roman" w:hAnsi="Times New Roman"/>
                <w:sz w:val="24"/>
                <w:szCs w:val="24"/>
              </w:rPr>
              <w:t xml:space="preserve"> του παρόντος </w:t>
            </w:r>
            <w:bookmarkStart w:id="4" w:name="_Hlk85712919"/>
            <w:r w:rsidRPr="007A0323">
              <w:rPr>
                <w:rFonts w:ascii="Times New Roman" w:hAnsi="Times New Roman"/>
                <w:sz w:val="24"/>
                <w:szCs w:val="24"/>
              </w:rPr>
              <w:t>διαγωνισμού και στην προσφορά</w:t>
            </w:r>
            <w:r w:rsidR="00EB5463" w:rsidRPr="007A03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A0323">
              <w:rPr>
                <w:rFonts w:ascii="Times New Roman" w:hAnsi="Times New Roman"/>
                <w:sz w:val="24"/>
                <w:szCs w:val="24"/>
              </w:rPr>
              <w:t xml:space="preserve">περιλαμβάνονται τα απαραίτητα </w:t>
            </w:r>
            <w:proofErr w:type="spellStart"/>
            <w:r w:rsidRPr="007A0323">
              <w:rPr>
                <w:rFonts w:ascii="Times New Roman" w:hAnsi="Times New Roman"/>
                <w:sz w:val="24"/>
                <w:szCs w:val="24"/>
              </w:rPr>
              <w:t>παλμοδοτικά</w:t>
            </w:r>
            <w:proofErr w:type="spellEnd"/>
            <w:r w:rsidRPr="007A0323">
              <w:rPr>
                <w:rFonts w:ascii="Times New Roman" w:hAnsi="Times New Roman"/>
                <w:sz w:val="24"/>
                <w:szCs w:val="24"/>
              </w:rPr>
              <w:t xml:space="preserve"> καλώδια. </w:t>
            </w:r>
            <w:bookmarkEnd w:id="4"/>
          </w:p>
        </w:tc>
        <w:tc>
          <w:tcPr>
            <w:tcW w:w="1701" w:type="dxa"/>
          </w:tcPr>
          <w:p w14:paraId="45664488" w14:textId="77777777" w:rsidR="00415DF5" w:rsidRPr="007A0323" w:rsidRDefault="00415DF5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7F5FFA08" w14:textId="77777777" w:rsidR="00415DF5" w:rsidRPr="007A0323" w:rsidRDefault="00415DF5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C01077" w:rsidRPr="007A0323" w14:paraId="239A7E0E" w14:textId="77777777" w:rsidTr="008D6F76">
        <w:trPr>
          <w:cantSplit/>
        </w:trPr>
        <w:tc>
          <w:tcPr>
            <w:tcW w:w="709" w:type="dxa"/>
          </w:tcPr>
          <w:p w14:paraId="0ADBF2EE" w14:textId="27828C89" w:rsidR="00C01077" w:rsidRPr="007A0323" w:rsidRDefault="003829CC" w:rsidP="00C0107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A032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14</w:t>
            </w:r>
          </w:p>
        </w:tc>
        <w:tc>
          <w:tcPr>
            <w:tcW w:w="4536" w:type="dxa"/>
          </w:tcPr>
          <w:p w14:paraId="07AFB45E" w14:textId="77777777" w:rsidR="00C01077" w:rsidRPr="0025766A" w:rsidRDefault="00C01077" w:rsidP="00C01077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</w:rPr>
            </w:pPr>
            <w:r w:rsidRPr="0025766A">
              <w:rPr>
                <w:rFonts w:ascii="Times New Roman" w:hAnsi="Times New Roman"/>
                <w:sz w:val="24"/>
              </w:rPr>
              <w:t>Το σήμα της παροχής θα έχει τα ακόλουθα χαρακτηριστικά:</w:t>
            </w:r>
          </w:p>
          <w:p w14:paraId="7AA720F5" w14:textId="77777777" w:rsidR="00C01077" w:rsidRPr="0025766A" w:rsidRDefault="00C01077" w:rsidP="00C01077">
            <w:pPr>
              <w:pStyle w:val="a7"/>
              <w:widowControl w:val="0"/>
              <w:numPr>
                <w:ilvl w:val="0"/>
                <w:numId w:val="40"/>
              </w:numPr>
              <w:tabs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</w:rPr>
            </w:pPr>
            <w:r w:rsidRPr="0025766A">
              <w:rPr>
                <w:rFonts w:ascii="Times New Roman" w:hAnsi="Times New Roman"/>
                <w:sz w:val="24"/>
              </w:rPr>
              <w:t>Παλμός από παθητικό σύστημα μεταβλητής αντίστασης, αντοχής έως 30</w:t>
            </w:r>
            <w:r w:rsidRPr="0025766A">
              <w:rPr>
                <w:rFonts w:ascii="Times New Roman" w:hAnsi="Times New Roman"/>
                <w:sz w:val="24"/>
                <w:lang w:val="en-US"/>
              </w:rPr>
              <w:t>VDC</w:t>
            </w:r>
            <w:r w:rsidRPr="0025766A">
              <w:rPr>
                <w:rFonts w:ascii="Times New Roman" w:hAnsi="Times New Roman"/>
                <w:sz w:val="24"/>
              </w:rPr>
              <w:t>.</w:t>
            </w:r>
          </w:p>
          <w:p w14:paraId="78A85AA6" w14:textId="77777777" w:rsidR="00C01077" w:rsidRPr="0025766A" w:rsidRDefault="00C01077" w:rsidP="00C01077">
            <w:pPr>
              <w:pStyle w:val="a7"/>
              <w:widowControl w:val="0"/>
              <w:numPr>
                <w:ilvl w:val="0"/>
                <w:numId w:val="40"/>
              </w:numPr>
              <w:tabs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</w:rPr>
            </w:pPr>
            <w:r w:rsidRPr="0025766A">
              <w:rPr>
                <w:rFonts w:ascii="Times New Roman" w:hAnsi="Times New Roman"/>
                <w:sz w:val="24"/>
              </w:rPr>
              <w:t>Αντίσταση χαμηλού επιπέδου: 0Ω έως 1ΚΩ,</w:t>
            </w:r>
          </w:p>
          <w:p w14:paraId="6DAA980D" w14:textId="77777777" w:rsidR="00C01077" w:rsidRPr="0025766A" w:rsidRDefault="00C01077" w:rsidP="00C01077">
            <w:pPr>
              <w:pStyle w:val="a7"/>
              <w:widowControl w:val="0"/>
              <w:numPr>
                <w:ilvl w:val="0"/>
                <w:numId w:val="40"/>
              </w:numPr>
              <w:tabs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</w:rPr>
            </w:pPr>
            <w:r w:rsidRPr="0025766A">
              <w:rPr>
                <w:rFonts w:ascii="Times New Roman" w:hAnsi="Times New Roman"/>
                <w:sz w:val="24"/>
              </w:rPr>
              <w:t>Αντίσταση υψηλού επιπέδου: 5ΚΩ έως 20ΚΩ</w:t>
            </w:r>
          </w:p>
          <w:p w14:paraId="330351D4" w14:textId="18470ACD" w:rsidR="00C01077" w:rsidRPr="0025766A" w:rsidRDefault="00C01077" w:rsidP="00C01077">
            <w:pPr>
              <w:pStyle w:val="a7"/>
              <w:widowControl w:val="0"/>
              <w:numPr>
                <w:ilvl w:val="0"/>
                <w:numId w:val="40"/>
              </w:numPr>
              <w:tabs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  <w:szCs w:val="24"/>
              </w:rPr>
            </w:pPr>
            <w:r w:rsidRPr="0025766A">
              <w:rPr>
                <w:rFonts w:ascii="Times New Roman" w:hAnsi="Times New Roman"/>
                <w:sz w:val="24"/>
              </w:rPr>
              <w:t>Μέγιστη συχνότητα: 0,1ΚHz</w:t>
            </w:r>
          </w:p>
        </w:tc>
        <w:tc>
          <w:tcPr>
            <w:tcW w:w="1701" w:type="dxa"/>
          </w:tcPr>
          <w:p w14:paraId="216702CA" w14:textId="77777777" w:rsidR="00C01077" w:rsidRPr="007A0323" w:rsidRDefault="00C01077" w:rsidP="00C01077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07E2D1E2" w14:textId="77777777" w:rsidR="00C01077" w:rsidRPr="007A0323" w:rsidRDefault="00C01077" w:rsidP="00C01077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C01077" w:rsidRPr="007A0323" w14:paraId="6D4D7E42" w14:textId="77777777" w:rsidTr="008D6F76">
        <w:trPr>
          <w:cantSplit/>
        </w:trPr>
        <w:tc>
          <w:tcPr>
            <w:tcW w:w="709" w:type="dxa"/>
          </w:tcPr>
          <w:p w14:paraId="1B4C5D67" w14:textId="5560D232" w:rsidR="00C01077" w:rsidRPr="007A0323" w:rsidRDefault="00C01077" w:rsidP="00C0107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A0323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  <w:r w:rsidR="00B47053" w:rsidRPr="007A0323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14:paraId="5BA7EB98" w14:textId="37416376" w:rsidR="00C01077" w:rsidRPr="007A0323" w:rsidRDefault="00C01077" w:rsidP="00C01077">
            <w:pPr>
              <w:pStyle w:val="ac"/>
              <w:spacing w:after="120"/>
              <w:rPr>
                <w:rFonts w:ascii="Times New Roman" w:hAnsi="Times New Roman"/>
                <w:bCs/>
                <w:sz w:val="24"/>
                <w:lang w:val="el-GR"/>
              </w:rPr>
            </w:pPr>
            <w:r w:rsidRPr="007A0323">
              <w:rPr>
                <w:rFonts w:ascii="Times New Roman" w:hAnsi="Times New Roman"/>
                <w:sz w:val="24"/>
                <w:lang w:val="el-GR"/>
              </w:rPr>
              <w:t xml:space="preserve">Τα </w:t>
            </w:r>
            <w:proofErr w:type="spellStart"/>
            <w:r w:rsidRPr="007A0323">
              <w:rPr>
                <w:rFonts w:ascii="Times New Roman" w:hAnsi="Times New Roman"/>
                <w:sz w:val="24"/>
                <w:lang w:val="el-GR"/>
              </w:rPr>
              <w:t>παλμοδοτικά</w:t>
            </w:r>
            <w:proofErr w:type="spellEnd"/>
            <w:r w:rsidRPr="007A0323">
              <w:rPr>
                <w:rFonts w:ascii="Times New Roman" w:hAnsi="Times New Roman"/>
                <w:sz w:val="24"/>
                <w:lang w:val="el-GR"/>
              </w:rPr>
              <w:t xml:space="preserve"> καλώδια θα έχουν μήκος τουλάχιστον 3 μ, και στη μία άκρη τους θα φέρουν κατάλληλη απόληξη, ώστε να συνδέονται με τα </w:t>
            </w:r>
            <w:proofErr w:type="spellStart"/>
            <w:r w:rsidRPr="007A0323">
              <w:rPr>
                <w:rFonts w:ascii="Times New Roman" w:hAnsi="Times New Roman"/>
                <w:sz w:val="24"/>
                <w:lang w:val="el-GR"/>
              </w:rPr>
              <w:t>παροχόμετρα</w:t>
            </w:r>
            <w:proofErr w:type="spellEnd"/>
            <w:r w:rsidRPr="007A0323">
              <w:rPr>
                <w:rFonts w:ascii="Times New Roman" w:hAnsi="Times New Roman"/>
                <w:sz w:val="24"/>
                <w:lang w:val="el-GR"/>
              </w:rPr>
              <w:t xml:space="preserve">, ενώ στην άλλη θα φέρουν κατάλληλο βύσμα για τη σύνδεση στον </w:t>
            </w:r>
            <w:proofErr w:type="spellStart"/>
            <w:r w:rsidRPr="007A0323">
              <w:rPr>
                <w:rFonts w:ascii="Times New Roman" w:hAnsi="Times New Roman"/>
                <w:sz w:val="24"/>
                <w:lang w:val="el-GR"/>
              </w:rPr>
              <w:t>καταχωρητή</w:t>
            </w:r>
            <w:proofErr w:type="spellEnd"/>
            <w:r w:rsidRPr="007A0323">
              <w:rPr>
                <w:rFonts w:ascii="Times New Roman" w:hAnsi="Times New Roman"/>
                <w:sz w:val="24"/>
                <w:lang w:val="el-GR"/>
              </w:rPr>
              <w:t xml:space="preserve"> τιμών.</w:t>
            </w:r>
          </w:p>
        </w:tc>
        <w:tc>
          <w:tcPr>
            <w:tcW w:w="1701" w:type="dxa"/>
          </w:tcPr>
          <w:p w14:paraId="54060261" w14:textId="77777777" w:rsidR="00C01077" w:rsidRPr="007A0323" w:rsidRDefault="00C01077" w:rsidP="00C01077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05962D1E" w14:textId="77777777" w:rsidR="00C01077" w:rsidRPr="007A0323" w:rsidRDefault="00C01077" w:rsidP="00C01077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C01077" w:rsidRPr="007A0323" w14:paraId="21251075" w14:textId="77777777" w:rsidTr="008D6F76">
        <w:trPr>
          <w:cantSplit/>
        </w:trPr>
        <w:tc>
          <w:tcPr>
            <w:tcW w:w="709" w:type="dxa"/>
          </w:tcPr>
          <w:p w14:paraId="50F1AA2E" w14:textId="40F09D70" w:rsidR="00C01077" w:rsidRPr="007A0323" w:rsidRDefault="00C01077" w:rsidP="00C0107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A0323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  <w:r w:rsidR="00B47053" w:rsidRPr="007A0323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14:paraId="51AB5298" w14:textId="0C9C6C13" w:rsidR="00C01077" w:rsidRPr="007A0323" w:rsidRDefault="00C01077" w:rsidP="00C01077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left="-57" w:right="74"/>
              <w:rPr>
                <w:rFonts w:ascii="Times New Roman" w:hAnsi="Times New Roman"/>
                <w:sz w:val="24"/>
                <w:szCs w:val="24"/>
              </w:rPr>
            </w:pPr>
            <w:r w:rsidRPr="007A0323">
              <w:rPr>
                <w:rFonts w:ascii="Times New Roman" w:hAnsi="Times New Roman"/>
                <w:sz w:val="24"/>
                <w:szCs w:val="24"/>
              </w:rPr>
              <w:t xml:space="preserve">Όλες οι συνδέσεις θα είναι υδατοστεγείς με βαθμό προστασίας </w:t>
            </w:r>
            <w:r w:rsidRPr="007A032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IP</w:t>
            </w:r>
            <w:r w:rsidRPr="007A0323">
              <w:rPr>
                <w:rFonts w:ascii="Times New Roman" w:hAnsi="Times New Roman"/>
                <w:b/>
                <w:sz w:val="24"/>
                <w:szCs w:val="24"/>
              </w:rPr>
              <w:t>68</w:t>
            </w:r>
            <w:r w:rsidRPr="007A0323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621A7875" w14:textId="1126F474" w:rsidR="00C01077" w:rsidRPr="007A0323" w:rsidRDefault="00C01077" w:rsidP="00C01077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2C8C00DD" w14:textId="77777777" w:rsidR="00C01077" w:rsidRPr="007A0323" w:rsidRDefault="00C01077" w:rsidP="00C01077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1209E864" w14:textId="77777777" w:rsidR="00C01077" w:rsidRPr="007A0323" w:rsidRDefault="00C01077" w:rsidP="00C01077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C01077" w:rsidRPr="007A0323" w14:paraId="7A00A2EF" w14:textId="77777777" w:rsidTr="008D6F76">
        <w:trPr>
          <w:cantSplit/>
        </w:trPr>
        <w:tc>
          <w:tcPr>
            <w:tcW w:w="709" w:type="dxa"/>
          </w:tcPr>
          <w:p w14:paraId="25F520F6" w14:textId="7B41D5CE" w:rsidR="00C01077" w:rsidRPr="007A0323" w:rsidRDefault="00C01077" w:rsidP="00C01077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7A032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B47053" w:rsidRPr="007A0323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="00221F53" w:rsidRPr="007A0323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.1</w:t>
            </w:r>
          </w:p>
        </w:tc>
        <w:tc>
          <w:tcPr>
            <w:tcW w:w="4536" w:type="dxa"/>
          </w:tcPr>
          <w:p w14:paraId="47FE49A5" w14:textId="06E6D438" w:rsidR="00C01077" w:rsidRPr="007A0323" w:rsidRDefault="00221F53" w:rsidP="00C01077">
            <w:pPr>
              <w:widowControl w:val="0"/>
              <w:shd w:val="clear" w:color="auto" w:fill="FFFFFF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left="-57" w:right="7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A0323">
              <w:rPr>
                <w:rFonts w:ascii="Times New Roman" w:eastAsia="Calibri" w:hAnsi="Times New Roman"/>
                <w:sz w:val="24"/>
                <w:szCs w:val="24"/>
                <w:lang w:eastAsia="el-GR"/>
              </w:rPr>
              <w:t>Η διάταξη μέτρησης των πιέσεων θα φέρει ενσωματωμένα (BUILT IN) ανεξάρτητα αισθητήρια πίεσης</w:t>
            </w:r>
          </w:p>
        </w:tc>
        <w:tc>
          <w:tcPr>
            <w:tcW w:w="1701" w:type="dxa"/>
          </w:tcPr>
          <w:p w14:paraId="015C1556" w14:textId="77777777" w:rsidR="00C01077" w:rsidRPr="007A0323" w:rsidRDefault="00C01077" w:rsidP="00C01077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44AB4847" w14:textId="77777777" w:rsidR="00C01077" w:rsidRPr="007A0323" w:rsidRDefault="00C01077" w:rsidP="00C01077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221F53" w:rsidRPr="007A0323" w14:paraId="010DF7D3" w14:textId="77777777" w:rsidTr="008D6F76">
        <w:trPr>
          <w:cantSplit/>
        </w:trPr>
        <w:tc>
          <w:tcPr>
            <w:tcW w:w="709" w:type="dxa"/>
          </w:tcPr>
          <w:p w14:paraId="758DD6CE" w14:textId="79C07EAA" w:rsidR="00221F53" w:rsidRPr="007A0323" w:rsidRDefault="00221F53" w:rsidP="00C01077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7A0323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17.2</w:t>
            </w:r>
          </w:p>
        </w:tc>
        <w:tc>
          <w:tcPr>
            <w:tcW w:w="4536" w:type="dxa"/>
          </w:tcPr>
          <w:p w14:paraId="5D768DFA" w14:textId="5D5F0E8A" w:rsidR="00221F53" w:rsidRPr="007A0323" w:rsidRDefault="00221F53" w:rsidP="00C01077">
            <w:pPr>
              <w:widowControl w:val="0"/>
              <w:shd w:val="clear" w:color="auto" w:fill="FFFFFF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left="-57" w:right="74"/>
              <w:rPr>
                <w:rFonts w:ascii="Times New Roman" w:eastAsia="Calibri" w:hAnsi="Times New Roman"/>
                <w:sz w:val="24"/>
                <w:szCs w:val="24"/>
                <w:lang w:eastAsia="el-GR"/>
              </w:rPr>
            </w:pPr>
            <w:r w:rsidRPr="007A0323">
              <w:rPr>
                <w:rFonts w:ascii="Times New Roman" w:eastAsia="Calibri" w:hAnsi="Times New Roman"/>
                <w:sz w:val="24"/>
                <w:szCs w:val="24"/>
                <w:lang w:eastAsia="el-GR"/>
              </w:rPr>
              <w:t>Η διάταξη μέτρησης της πίεσης θα φέρει εξωτερικό μετατροπέα πίεσης (</w:t>
            </w:r>
            <w:r w:rsidRPr="007A0323">
              <w:rPr>
                <w:rFonts w:ascii="Times New Roman" w:eastAsia="Calibri" w:hAnsi="Times New Roman"/>
                <w:sz w:val="24"/>
                <w:szCs w:val="24"/>
                <w:lang w:val="en-US" w:eastAsia="el-GR"/>
              </w:rPr>
              <w:t>PRESSURE</w:t>
            </w:r>
            <w:r w:rsidRPr="007A0323">
              <w:rPr>
                <w:rFonts w:ascii="Times New Roman" w:eastAsia="Calibri" w:hAnsi="Times New Roman"/>
                <w:sz w:val="24"/>
                <w:szCs w:val="24"/>
                <w:lang w:eastAsia="el-GR"/>
              </w:rPr>
              <w:t xml:space="preserve"> </w:t>
            </w:r>
            <w:r w:rsidRPr="007A0323">
              <w:rPr>
                <w:rFonts w:ascii="Times New Roman" w:eastAsia="Calibri" w:hAnsi="Times New Roman"/>
                <w:sz w:val="24"/>
                <w:szCs w:val="24"/>
                <w:lang w:val="en-US" w:eastAsia="el-GR"/>
              </w:rPr>
              <w:t>TRANSDUCER</w:t>
            </w:r>
            <w:r w:rsidRPr="007A0323">
              <w:rPr>
                <w:rFonts w:ascii="Times New Roman" w:eastAsia="Calibri" w:hAnsi="Times New Roman"/>
                <w:sz w:val="24"/>
                <w:szCs w:val="24"/>
                <w:lang w:eastAsia="el-GR"/>
              </w:rPr>
              <w:t>) 4-20mA συμβατό με την όλη διάταξη.</w:t>
            </w:r>
          </w:p>
        </w:tc>
        <w:tc>
          <w:tcPr>
            <w:tcW w:w="1701" w:type="dxa"/>
          </w:tcPr>
          <w:p w14:paraId="28319473" w14:textId="77777777" w:rsidR="00221F53" w:rsidRPr="007A0323" w:rsidRDefault="00221F53" w:rsidP="00C01077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1118D772" w14:textId="77777777" w:rsidR="00221F53" w:rsidRPr="007A0323" w:rsidRDefault="00221F53" w:rsidP="00C01077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C01077" w:rsidRPr="007A0323" w14:paraId="4ABFE302" w14:textId="77777777" w:rsidTr="008D6F76">
        <w:trPr>
          <w:cantSplit/>
        </w:trPr>
        <w:tc>
          <w:tcPr>
            <w:tcW w:w="709" w:type="dxa"/>
          </w:tcPr>
          <w:p w14:paraId="057799A6" w14:textId="061D5440" w:rsidR="00C01077" w:rsidRPr="007A0323" w:rsidRDefault="00C01077" w:rsidP="00C0107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A0323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  <w:r w:rsidR="00B47053" w:rsidRPr="007A0323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14:paraId="584E1B4B" w14:textId="58AC8DD3" w:rsidR="00C01077" w:rsidRPr="007A0323" w:rsidRDefault="00C01077" w:rsidP="00C01077">
            <w:pPr>
              <w:widowControl w:val="0"/>
              <w:shd w:val="clear" w:color="auto" w:fill="FFFFFF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left="-57" w:right="74"/>
              <w:rPr>
                <w:rFonts w:ascii="Times New Roman" w:eastAsia="Calibri" w:hAnsi="Times New Roman"/>
                <w:sz w:val="24"/>
                <w:szCs w:val="24"/>
                <w:lang w:eastAsia="el-GR"/>
              </w:rPr>
            </w:pPr>
            <w:r w:rsidRPr="007A0323">
              <w:rPr>
                <w:rFonts w:ascii="Times New Roman" w:eastAsia="Calibri" w:hAnsi="Times New Roman"/>
                <w:sz w:val="24"/>
                <w:szCs w:val="24"/>
                <w:lang w:eastAsia="el-GR"/>
              </w:rPr>
              <w:t>Η λειτουργία τ</w:t>
            </w:r>
            <w:r w:rsidR="006B0216" w:rsidRPr="007A0323">
              <w:rPr>
                <w:rFonts w:ascii="Times New Roman" w:eastAsia="Calibri" w:hAnsi="Times New Roman"/>
                <w:sz w:val="24"/>
                <w:szCs w:val="24"/>
                <w:lang w:eastAsia="el-GR"/>
              </w:rPr>
              <w:t>ων</w:t>
            </w:r>
            <w:r w:rsidRPr="007A0323">
              <w:rPr>
                <w:rFonts w:ascii="Times New Roman" w:eastAsia="Calibri" w:hAnsi="Times New Roman"/>
                <w:sz w:val="24"/>
                <w:szCs w:val="24"/>
                <w:lang w:eastAsia="el-GR"/>
              </w:rPr>
              <w:t xml:space="preserve"> αισθητηρί</w:t>
            </w:r>
            <w:r w:rsidR="006B0216" w:rsidRPr="007A0323">
              <w:rPr>
                <w:rFonts w:ascii="Times New Roman" w:eastAsia="Calibri" w:hAnsi="Times New Roman"/>
                <w:sz w:val="24"/>
                <w:szCs w:val="24"/>
                <w:lang w:eastAsia="el-GR"/>
              </w:rPr>
              <w:t>ων</w:t>
            </w:r>
            <w:r w:rsidRPr="007A0323">
              <w:rPr>
                <w:rFonts w:ascii="Times New Roman" w:eastAsia="Calibri" w:hAnsi="Times New Roman"/>
                <w:sz w:val="24"/>
                <w:szCs w:val="24"/>
                <w:lang w:eastAsia="el-GR"/>
              </w:rPr>
              <w:t xml:space="preserve"> βασίζεται στο πιεζοηλεκτρικό φαινόμενο. </w:t>
            </w:r>
          </w:p>
        </w:tc>
        <w:tc>
          <w:tcPr>
            <w:tcW w:w="1701" w:type="dxa"/>
          </w:tcPr>
          <w:p w14:paraId="4779E99B" w14:textId="77777777" w:rsidR="00C01077" w:rsidRPr="007A0323" w:rsidRDefault="00C01077" w:rsidP="00C01077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2B03C596" w14:textId="77777777" w:rsidR="00C01077" w:rsidRPr="007A0323" w:rsidRDefault="00C01077" w:rsidP="00C01077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221F53" w:rsidRPr="007A0323" w14:paraId="47943D29" w14:textId="77777777" w:rsidTr="008D6F76">
        <w:trPr>
          <w:cantSplit/>
        </w:trPr>
        <w:tc>
          <w:tcPr>
            <w:tcW w:w="709" w:type="dxa"/>
          </w:tcPr>
          <w:p w14:paraId="52D24D39" w14:textId="1AD89947" w:rsidR="00221F53" w:rsidRPr="007A0323" w:rsidRDefault="00221F53" w:rsidP="00C01077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7A0323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19</w:t>
            </w:r>
          </w:p>
        </w:tc>
        <w:tc>
          <w:tcPr>
            <w:tcW w:w="4536" w:type="dxa"/>
          </w:tcPr>
          <w:p w14:paraId="68E96E7A" w14:textId="79AAA58D" w:rsidR="00221F53" w:rsidRPr="007A0323" w:rsidRDefault="00221F53" w:rsidP="00C01077">
            <w:pPr>
              <w:widowControl w:val="0"/>
              <w:shd w:val="clear" w:color="auto" w:fill="FFFFFF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left="-57" w:right="74"/>
              <w:rPr>
                <w:rFonts w:ascii="Times New Roman" w:eastAsia="Calibri" w:hAnsi="Times New Roman"/>
                <w:sz w:val="24"/>
                <w:szCs w:val="24"/>
                <w:lang w:eastAsia="el-GR"/>
              </w:rPr>
            </w:pPr>
            <w:r w:rsidRPr="007A0323">
              <w:rPr>
                <w:rFonts w:ascii="Times New Roman" w:eastAsia="Calibri" w:hAnsi="Times New Roman"/>
                <w:sz w:val="24"/>
                <w:szCs w:val="24"/>
                <w:lang w:eastAsia="el-GR"/>
              </w:rPr>
              <w:t xml:space="preserve">Η απαιτούμενη ενέργεια για το αισθητήριο εξασφαλίζεται από την μπαταρία του </w:t>
            </w:r>
            <w:proofErr w:type="spellStart"/>
            <w:r w:rsidRPr="007A0323">
              <w:rPr>
                <w:rFonts w:ascii="Times New Roman" w:eastAsia="Calibri" w:hAnsi="Times New Roman"/>
                <w:sz w:val="24"/>
                <w:szCs w:val="24"/>
                <w:lang w:eastAsia="el-GR"/>
              </w:rPr>
              <w:t>καταχωρητή</w:t>
            </w:r>
            <w:proofErr w:type="spellEnd"/>
            <w:r w:rsidRPr="007A0323">
              <w:rPr>
                <w:rFonts w:ascii="Times New Roman" w:eastAsia="Calibri" w:hAnsi="Times New Roman"/>
                <w:sz w:val="24"/>
                <w:szCs w:val="24"/>
                <w:lang w:eastAsia="el-GR"/>
              </w:rPr>
              <w:t xml:space="preserve"> τιμών (</w:t>
            </w:r>
            <w:r w:rsidRPr="007A0323">
              <w:rPr>
                <w:rFonts w:ascii="Times New Roman" w:eastAsia="Calibri" w:hAnsi="Times New Roman"/>
                <w:sz w:val="24"/>
                <w:szCs w:val="24"/>
                <w:lang w:val="en-US" w:eastAsia="el-GR"/>
              </w:rPr>
              <w:t>DATA</w:t>
            </w:r>
            <w:r w:rsidRPr="007A0323">
              <w:rPr>
                <w:rFonts w:ascii="Times New Roman" w:eastAsia="Calibri" w:hAnsi="Times New Roman"/>
                <w:sz w:val="24"/>
                <w:szCs w:val="24"/>
                <w:lang w:eastAsia="el-GR"/>
              </w:rPr>
              <w:t xml:space="preserve"> </w:t>
            </w:r>
            <w:r w:rsidRPr="007A0323">
              <w:rPr>
                <w:rFonts w:ascii="Times New Roman" w:eastAsia="Calibri" w:hAnsi="Times New Roman"/>
                <w:sz w:val="24"/>
                <w:szCs w:val="24"/>
                <w:lang w:val="en-US" w:eastAsia="el-GR"/>
              </w:rPr>
              <w:t>LOGGER</w:t>
            </w:r>
            <w:r w:rsidRPr="007A0323">
              <w:rPr>
                <w:rFonts w:ascii="Times New Roman" w:eastAsia="Calibri" w:hAnsi="Times New Roman"/>
                <w:sz w:val="24"/>
                <w:szCs w:val="24"/>
                <w:lang w:eastAsia="el-GR"/>
              </w:rPr>
              <w:t>) για χρονικό διάστημα πέντε ετών.</w:t>
            </w:r>
          </w:p>
        </w:tc>
        <w:tc>
          <w:tcPr>
            <w:tcW w:w="1701" w:type="dxa"/>
          </w:tcPr>
          <w:p w14:paraId="5E40384D" w14:textId="77777777" w:rsidR="00221F53" w:rsidRPr="007A0323" w:rsidRDefault="00221F53" w:rsidP="00C01077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60BCD715" w14:textId="77777777" w:rsidR="00221F53" w:rsidRPr="007A0323" w:rsidRDefault="00221F53" w:rsidP="00C01077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C01077" w:rsidRPr="007A0323" w14:paraId="2DD19699" w14:textId="77777777" w:rsidTr="008D6F76">
        <w:trPr>
          <w:cantSplit/>
        </w:trPr>
        <w:tc>
          <w:tcPr>
            <w:tcW w:w="709" w:type="dxa"/>
          </w:tcPr>
          <w:p w14:paraId="3E74A38F" w14:textId="57793D47" w:rsidR="00C01077" w:rsidRPr="007A0323" w:rsidRDefault="00221F53" w:rsidP="00C0107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A0323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Pr="007A0323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20</w:t>
            </w:r>
          </w:p>
        </w:tc>
        <w:tc>
          <w:tcPr>
            <w:tcW w:w="4536" w:type="dxa"/>
          </w:tcPr>
          <w:p w14:paraId="1BB38B01" w14:textId="4837434C" w:rsidR="00C01077" w:rsidRPr="007A0323" w:rsidRDefault="00C01077" w:rsidP="00C0107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l-GR"/>
              </w:rPr>
            </w:pPr>
            <w:r w:rsidRPr="007A0323">
              <w:rPr>
                <w:rFonts w:ascii="Times New Roman" w:hAnsi="Times New Roman"/>
                <w:sz w:val="24"/>
                <w:szCs w:val="24"/>
              </w:rPr>
              <w:t xml:space="preserve">Η </w:t>
            </w:r>
            <w:r w:rsidR="00503990" w:rsidRPr="007A0323">
              <w:rPr>
                <w:rFonts w:ascii="Times New Roman" w:hAnsi="Times New Roman"/>
                <w:sz w:val="24"/>
                <w:szCs w:val="24"/>
              </w:rPr>
              <w:t xml:space="preserve">μέγιστη </w:t>
            </w:r>
            <w:r w:rsidRPr="007A0323">
              <w:rPr>
                <w:rFonts w:ascii="Times New Roman" w:hAnsi="Times New Roman"/>
                <w:sz w:val="24"/>
                <w:szCs w:val="24"/>
              </w:rPr>
              <w:t>πίεση λειτουργίας των αισθητηρίων είναι 1</w:t>
            </w:r>
            <w:r w:rsidR="00503990" w:rsidRPr="007A0323">
              <w:rPr>
                <w:rFonts w:ascii="Times New Roman" w:hAnsi="Times New Roman"/>
                <w:sz w:val="24"/>
                <w:szCs w:val="24"/>
              </w:rPr>
              <w:t>6</w:t>
            </w:r>
            <w:r w:rsidRPr="007A03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A0323">
              <w:rPr>
                <w:rFonts w:ascii="Times New Roman" w:hAnsi="Times New Roman"/>
                <w:sz w:val="24"/>
                <w:szCs w:val="24"/>
                <w:lang w:val="en-US"/>
              </w:rPr>
              <w:t>bar</w:t>
            </w:r>
            <w:r w:rsidRPr="007A032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14:paraId="51E867F9" w14:textId="77777777" w:rsidR="00C01077" w:rsidRPr="007A0323" w:rsidRDefault="00C01077" w:rsidP="00C01077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5BE9A7A7" w14:textId="77777777" w:rsidR="00C01077" w:rsidRPr="007A0323" w:rsidRDefault="00C01077" w:rsidP="00C01077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C01077" w:rsidRPr="007A0323" w14:paraId="5A484295" w14:textId="77777777" w:rsidTr="008D6F76">
        <w:trPr>
          <w:cantSplit/>
        </w:trPr>
        <w:tc>
          <w:tcPr>
            <w:tcW w:w="709" w:type="dxa"/>
          </w:tcPr>
          <w:p w14:paraId="5C8B38C2" w14:textId="51D40274" w:rsidR="00C01077" w:rsidRPr="007A0323" w:rsidRDefault="00221F53" w:rsidP="00C01077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7A0323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21.1</w:t>
            </w:r>
          </w:p>
        </w:tc>
        <w:tc>
          <w:tcPr>
            <w:tcW w:w="4536" w:type="dxa"/>
          </w:tcPr>
          <w:p w14:paraId="640D47C3" w14:textId="4F3E128B" w:rsidR="00C01077" w:rsidRPr="007A0323" w:rsidRDefault="00503990" w:rsidP="00C01077">
            <w:pPr>
              <w:widowControl w:val="0"/>
              <w:shd w:val="clear" w:color="auto" w:fill="FFFFFF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left="-57" w:right="74"/>
              <w:rPr>
                <w:rFonts w:ascii="Times New Roman" w:hAnsi="Times New Roman"/>
                <w:bCs/>
                <w:sz w:val="24"/>
                <w:szCs w:val="24"/>
              </w:rPr>
            </w:pPr>
            <w:r w:rsidRPr="007A0323">
              <w:rPr>
                <w:rFonts w:ascii="Times New Roman" w:eastAsia="Calibri" w:hAnsi="Times New Roman"/>
                <w:sz w:val="24"/>
                <w:szCs w:val="24"/>
                <w:lang w:eastAsia="el-GR"/>
              </w:rPr>
              <w:t xml:space="preserve">Συνολικό λάθος μετατροπής, </w:t>
            </w:r>
            <w:proofErr w:type="spellStart"/>
            <w:r w:rsidRPr="007A0323">
              <w:rPr>
                <w:rFonts w:ascii="Times New Roman" w:eastAsia="Calibri" w:hAnsi="Times New Roman"/>
                <w:sz w:val="24"/>
                <w:szCs w:val="24"/>
                <w:lang w:eastAsia="el-GR"/>
              </w:rPr>
              <w:t>ψηφιοποίησης</w:t>
            </w:r>
            <w:proofErr w:type="spellEnd"/>
            <w:r w:rsidRPr="007A0323">
              <w:rPr>
                <w:rFonts w:ascii="Times New Roman" w:eastAsia="Calibri" w:hAnsi="Times New Roman"/>
                <w:sz w:val="24"/>
                <w:szCs w:val="24"/>
                <w:lang w:eastAsia="el-GR"/>
              </w:rPr>
              <w:t xml:space="preserve"> και απεικόνισης: λιγότερο από 1% της πλήρους κλίμακας ή 0,01bar σε όλες τις συνθήκες λειτουργίας.</w:t>
            </w:r>
          </w:p>
        </w:tc>
        <w:tc>
          <w:tcPr>
            <w:tcW w:w="1701" w:type="dxa"/>
          </w:tcPr>
          <w:p w14:paraId="6C86E325" w14:textId="77777777" w:rsidR="00C01077" w:rsidRPr="007A0323" w:rsidRDefault="00C01077" w:rsidP="00C01077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0DC50472" w14:textId="77777777" w:rsidR="00C01077" w:rsidRPr="007A0323" w:rsidRDefault="00C01077" w:rsidP="00C01077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3829CC" w:rsidRPr="007A0323" w14:paraId="04CEC014" w14:textId="77777777" w:rsidTr="008D6F76">
        <w:trPr>
          <w:cantSplit/>
        </w:trPr>
        <w:tc>
          <w:tcPr>
            <w:tcW w:w="709" w:type="dxa"/>
          </w:tcPr>
          <w:p w14:paraId="2DF0BBF9" w14:textId="3674BD9F" w:rsidR="003829CC" w:rsidRPr="007A0323" w:rsidRDefault="003829CC" w:rsidP="00C0107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A032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221F53" w:rsidRPr="007A0323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1.2</w:t>
            </w:r>
          </w:p>
        </w:tc>
        <w:tc>
          <w:tcPr>
            <w:tcW w:w="4536" w:type="dxa"/>
          </w:tcPr>
          <w:p w14:paraId="747FF98F" w14:textId="1EF8FB5C" w:rsidR="003829CC" w:rsidRPr="007A0323" w:rsidRDefault="003829CC" w:rsidP="00503990">
            <w:pPr>
              <w:rPr>
                <w:rFonts w:ascii="Times New Roman" w:eastAsia="Calibri" w:hAnsi="Times New Roman"/>
                <w:sz w:val="24"/>
                <w:szCs w:val="24"/>
                <w:lang w:eastAsia="el-GR"/>
              </w:rPr>
            </w:pPr>
            <w:r w:rsidRPr="007A0323">
              <w:rPr>
                <w:rFonts w:ascii="Times New Roman" w:eastAsia="Calibri" w:hAnsi="Times New Roman"/>
                <w:sz w:val="24"/>
                <w:szCs w:val="24"/>
                <w:lang w:eastAsia="el-GR"/>
              </w:rPr>
              <w:t>Τα αισθητήρια πίεσης δεν είναι ενσωματωμένα στον ελεγκτή και το συνολικό σφάλμα είναι εντός των προαναφερθέντων ορίων</w:t>
            </w:r>
            <w:r w:rsidR="00332DCC" w:rsidRPr="007A0323">
              <w:rPr>
                <w:rFonts w:ascii="Times New Roman" w:eastAsia="Calibri" w:hAnsi="Times New Roman"/>
                <w:sz w:val="24"/>
                <w:szCs w:val="24"/>
                <w:lang w:eastAsia="el-GR"/>
              </w:rPr>
              <w:t xml:space="preserve"> (σημείο 21.1)</w:t>
            </w:r>
            <w:r w:rsidRPr="007A0323">
              <w:rPr>
                <w:rFonts w:ascii="Times New Roman" w:eastAsia="Calibri" w:hAnsi="Times New Roman"/>
                <w:sz w:val="24"/>
                <w:szCs w:val="24"/>
                <w:lang w:eastAsia="el-GR"/>
              </w:rPr>
              <w:t xml:space="preserve">. </w:t>
            </w:r>
          </w:p>
          <w:p w14:paraId="0767FDF3" w14:textId="77777777" w:rsidR="003829CC" w:rsidRPr="007A0323" w:rsidRDefault="003829CC" w:rsidP="00C01077">
            <w:pPr>
              <w:widowControl w:val="0"/>
              <w:shd w:val="clear" w:color="auto" w:fill="FFFFFF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left="-57" w:right="74"/>
              <w:rPr>
                <w:rFonts w:ascii="Times New Roman" w:eastAsia="Calibri" w:hAnsi="Times New Roman"/>
                <w:sz w:val="24"/>
                <w:szCs w:val="24"/>
                <w:lang w:eastAsia="el-GR"/>
              </w:rPr>
            </w:pPr>
          </w:p>
        </w:tc>
        <w:tc>
          <w:tcPr>
            <w:tcW w:w="1701" w:type="dxa"/>
          </w:tcPr>
          <w:p w14:paraId="3B86197C" w14:textId="77777777" w:rsidR="003829CC" w:rsidRPr="007A0323" w:rsidRDefault="003829CC" w:rsidP="00C01077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228C8B75" w14:textId="77777777" w:rsidR="003829CC" w:rsidRPr="007A0323" w:rsidRDefault="003829CC" w:rsidP="00C01077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3829CC" w:rsidRPr="007A0323" w14:paraId="1F9F9803" w14:textId="77777777" w:rsidTr="008D6F76">
        <w:trPr>
          <w:cantSplit/>
        </w:trPr>
        <w:tc>
          <w:tcPr>
            <w:tcW w:w="709" w:type="dxa"/>
          </w:tcPr>
          <w:p w14:paraId="10AE852D" w14:textId="0B4A0945" w:rsidR="003829CC" w:rsidRPr="007A0323" w:rsidRDefault="003829CC" w:rsidP="00C0107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A032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22</w:t>
            </w:r>
          </w:p>
        </w:tc>
        <w:tc>
          <w:tcPr>
            <w:tcW w:w="4536" w:type="dxa"/>
          </w:tcPr>
          <w:p w14:paraId="1237C526" w14:textId="7A3481E4" w:rsidR="003829CC" w:rsidRPr="007A0323" w:rsidRDefault="003829CC" w:rsidP="00FE70E0">
            <w:pPr>
              <w:widowControl w:val="0"/>
              <w:shd w:val="clear" w:color="auto" w:fill="FFFFFF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left="-57" w:right="74"/>
              <w:rPr>
                <w:rFonts w:ascii="Times New Roman" w:eastAsia="Calibri" w:hAnsi="Times New Roman"/>
                <w:sz w:val="24"/>
                <w:szCs w:val="24"/>
                <w:lang w:eastAsia="el-GR"/>
              </w:rPr>
            </w:pPr>
            <w:r w:rsidRPr="007A0323">
              <w:rPr>
                <w:rFonts w:ascii="Times New Roman" w:eastAsia="Calibri" w:hAnsi="Times New Roman"/>
                <w:sz w:val="24"/>
                <w:szCs w:val="24"/>
                <w:lang w:eastAsia="el-GR"/>
              </w:rPr>
              <w:t>Η Αντοχή σε υδραυλικό πλήγμα είναι έως και το 3πλάσιο της κανονικής λειτουργίας.</w:t>
            </w:r>
          </w:p>
        </w:tc>
        <w:tc>
          <w:tcPr>
            <w:tcW w:w="1701" w:type="dxa"/>
          </w:tcPr>
          <w:p w14:paraId="00930652" w14:textId="77777777" w:rsidR="003829CC" w:rsidRPr="007A0323" w:rsidRDefault="003829CC" w:rsidP="00C01077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23661E28" w14:textId="77777777" w:rsidR="003829CC" w:rsidRPr="007A0323" w:rsidRDefault="003829CC" w:rsidP="00C01077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3829CC" w:rsidRPr="007A0323" w14:paraId="4447A0F9" w14:textId="77777777" w:rsidTr="008D6F76">
        <w:trPr>
          <w:cantSplit/>
        </w:trPr>
        <w:tc>
          <w:tcPr>
            <w:tcW w:w="709" w:type="dxa"/>
          </w:tcPr>
          <w:p w14:paraId="212F3EAC" w14:textId="76810625" w:rsidR="003829CC" w:rsidRPr="007A0323" w:rsidRDefault="003829CC" w:rsidP="00C0107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A0323">
              <w:rPr>
                <w:rFonts w:ascii="Times New Roman" w:hAnsi="Times New Roman"/>
                <w:bCs/>
                <w:sz w:val="24"/>
                <w:szCs w:val="24"/>
              </w:rPr>
              <w:t>23.1</w:t>
            </w:r>
          </w:p>
        </w:tc>
        <w:tc>
          <w:tcPr>
            <w:tcW w:w="4536" w:type="dxa"/>
          </w:tcPr>
          <w:p w14:paraId="2C841F95" w14:textId="08C1022A" w:rsidR="003829CC" w:rsidRPr="007A0323" w:rsidRDefault="003829CC" w:rsidP="00C01077">
            <w:pPr>
              <w:widowControl w:val="0"/>
              <w:shd w:val="clear" w:color="auto" w:fill="FFFFFF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left="-57" w:right="74"/>
              <w:rPr>
                <w:rFonts w:ascii="Times New Roman" w:hAnsi="Times New Roman"/>
                <w:sz w:val="24"/>
                <w:szCs w:val="24"/>
              </w:rPr>
            </w:pPr>
            <w:r w:rsidRPr="007A0323">
              <w:rPr>
                <w:rFonts w:ascii="Times New Roman" w:eastAsia="Calibri" w:hAnsi="Times New Roman"/>
                <w:sz w:val="24"/>
                <w:szCs w:val="24"/>
                <w:lang w:eastAsia="el-GR"/>
              </w:rPr>
              <w:t xml:space="preserve">Για τον εξωτερικό μετατροπέα πίεσης το σπείρωμα σύνδεσης θα είναι </w:t>
            </w:r>
            <w:r w:rsidRPr="007A0323">
              <w:rPr>
                <w:rFonts w:ascii="Times New Roman" w:eastAsia="Calibri" w:hAnsi="Times New Roman"/>
                <w:b/>
                <w:sz w:val="24"/>
                <w:szCs w:val="24"/>
                <w:lang w:eastAsia="el-GR"/>
              </w:rPr>
              <w:t xml:space="preserve">½΄΄ </w:t>
            </w:r>
            <w:r w:rsidRPr="007A0323">
              <w:rPr>
                <w:rFonts w:ascii="Times New Roman" w:eastAsia="Calibri" w:hAnsi="Times New Roman"/>
                <w:sz w:val="24"/>
                <w:szCs w:val="24"/>
                <w:lang w:eastAsia="el-GR"/>
              </w:rPr>
              <w:t xml:space="preserve">με διάταξη προσαρμογής εάν χρειάζεται και θα συνοδεύεται από καλώδιο κατάλληλου μήκους για την διασύνδεσή του με το καταγραφικό. </w:t>
            </w:r>
          </w:p>
        </w:tc>
        <w:tc>
          <w:tcPr>
            <w:tcW w:w="1701" w:type="dxa"/>
          </w:tcPr>
          <w:p w14:paraId="63BC5B76" w14:textId="77777777" w:rsidR="003829CC" w:rsidRPr="007A0323" w:rsidRDefault="003829CC" w:rsidP="00C01077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4C0DB0E2" w14:textId="77777777" w:rsidR="003829CC" w:rsidRPr="007A0323" w:rsidRDefault="003829CC" w:rsidP="00C01077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3829CC" w:rsidRPr="007A0323" w14:paraId="44131FCF" w14:textId="77777777" w:rsidTr="008D6F76">
        <w:trPr>
          <w:cantSplit/>
        </w:trPr>
        <w:tc>
          <w:tcPr>
            <w:tcW w:w="709" w:type="dxa"/>
          </w:tcPr>
          <w:p w14:paraId="579506D7" w14:textId="757400F6" w:rsidR="003829CC" w:rsidRPr="007A0323" w:rsidRDefault="003829CC" w:rsidP="00C0107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A0323">
              <w:rPr>
                <w:rFonts w:ascii="Times New Roman" w:hAnsi="Times New Roman"/>
                <w:bCs/>
                <w:sz w:val="24"/>
                <w:szCs w:val="24"/>
              </w:rPr>
              <w:t>23.2</w:t>
            </w:r>
          </w:p>
        </w:tc>
        <w:tc>
          <w:tcPr>
            <w:tcW w:w="4536" w:type="dxa"/>
          </w:tcPr>
          <w:p w14:paraId="34317FC1" w14:textId="334DDC7B" w:rsidR="003829CC" w:rsidRPr="007A0323" w:rsidRDefault="003829CC" w:rsidP="00503990">
            <w:pPr>
              <w:widowControl w:val="0"/>
              <w:shd w:val="clear" w:color="auto" w:fill="FFFFFF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eastAsia="Calibri" w:hAnsi="Times New Roman"/>
                <w:sz w:val="24"/>
                <w:szCs w:val="24"/>
                <w:lang w:eastAsia="el-GR"/>
              </w:rPr>
            </w:pPr>
            <w:r w:rsidRPr="007A0323">
              <w:rPr>
                <w:rFonts w:ascii="Times New Roman" w:eastAsia="Calibri" w:hAnsi="Times New Roman"/>
                <w:sz w:val="24"/>
                <w:szCs w:val="24"/>
                <w:lang w:eastAsia="el-GR"/>
              </w:rPr>
              <w:t xml:space="preserve">Για τα ενσωματωμένα αισθητήρια η διάταξη θα συνοδεύεται από εύκαμπτο σωληνίσκο αντίστοιχης αντοχής στην πίεση, κατάλληλου μήκους. Το ένα άκρο του κάθε σωληνίσκου θα συνδέεται με </w:t>
            </w:r>
            <w:proofErr w:type="spellStart"/>
            <w:r w:rsidRPr="007A0323">
              <w:rPr>
                <w:rFonts w:ascii="Times New Roman" w:eastAsia="Calibri" w:hAnsi="Times New Roman"/>
                <w:sz w:val="24"/>
                <w:szCs w:val="24"/>
                <w:lang w:eastAsia="el-GR"/>
              </w:rPr>
              <w:t>εξαρμώσιμο</w:t>
            </w:r>
            <w:proofErr w:type="spellEnd"/>
            <w:r w:rsidRPr="007A0323">
              <w:rPr>
                <w:rFonts w:ascii="Times New Roman" w:eastAsia="Calibri" w:hAnsi="Times New Roman"/>
                <w:sz w:val="24"/>
                <w:szCs w:val="24"/>
                <w:lang w:eastAsia="el-GR"/>
              </w:rPr>
              <w:t xml:space="preserve"> τρόπο στο κέλυφος της διάταξης μέτρησης, το δε άλλο άκρο θα φέρει διάταξη προσαρμογής σε υδραυλικό σπείρωμα ½’’.</w:t>
            </w:r>
          </w:p>
          <w:p w14:paraId="0B345933" w14:textId="77777777" w:rsidR="003829CC" w:rsidRPr="007A0323" w:rsidRDefault="003829CC" w:rsidP="00C01077">
            <w:pPr>
              <w:widowControl w:val="0"/>
              <w:shd w:val="clear" w:color="auto" w:fill="FFFFFF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left="-57" w:right="74"/>
              <w:rPr>
                <w:rFonts w:ascii="Times New Roman" w:eastAsia="Calibri" w:hAnsi="Times New Roman"/>
                <w:sz w:val="24"/>
                <w:szCs w:val="24"/>
                <w:lang w:eastAsia="el-GR"/>
              </w:rPr>
            </w:pPr>
          </w:p>
        </w:tc>
        <w:tc>
          <w:tcPr>
            <w:tcW w:w="1701" w:type="dxa"/>
          </w:tcPr>
          <w:p w14:paraId="724EAD00" w14:textId="77777777" w:rsidR="003829CC" w:rsidRPr="007A0323" w:rsidRDefault="003829CC" w:rsidP="00C01077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4F4FD109" w14:textId="77777777" w:rsidR="003829CC" w:rsidRPr="007A0323" w:rsidRDefault="003829CC" w:rsidP="00C01077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3829CC" w:rsidRPr="007A0323" w14:paraId="3CAF1CD2" w14:textId="77777777" w:rsidTr="008D6F76">
        <w:trPr>
          <w:cantSplit/>
        </w:trPr>
        <w:tc>
          <w:tcPr>
            <w:tcW w:w="709" w:type="dxa"/>
          </w:tcPr>
          <w:p w14:paraId="0AF74641" w14:textId="24908B0B" w:rsidR="003829CC" w:rsidRPr="007A0323" w:rsidRDefault="003829CC" w:rsidP="00C0107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A0323"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  <w:tc>
          <w:tcPr>
            <w:tcW w:w="4536" w:type="dxa"/>
          </w:tcPr>
          <w:p w14:paraId="4B4EDE44" w14:textId="3C23750A" w:rsidR="003829CC" w:rsidRPr="007A0323" w:rsidRDefault="003829CC" w:rsidP="00C01077">
            <w:pPr>
              <w:widowControl w:val="0"/>
              <w:shd w:val="clear" w:color="auto" w:fill="FFFFFF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left="-57" w:right="74"/>
              <w:rPr>
                <w:rFonts w:ascii="Times New Roman" w:hAnsi="Times New Roman"/>
                <w:sz w:val="24"/>
                <w:szCs w:val="24"/>
              </w:rPr>
            </w:pPr>
            <w:r w:rsidRPr="007A0323">
              <w:rPr>
                <w:rFonts w:ascii="Times New Roman" w:eastAsia="Calibri" w:hAnsi="Times New Roman"/>
                <w:sz w:val="24"/>
                <w:szCs w:val="24"/>
                <w:lang w:eastAsia="el-GR"/>
              </w:rPr>
              <w:t xml:space="preserve">Το όλο σύστημα των αισθητηρίων – κελύφους – σωληνώσεων – συνδέσεων είναι από μη </w:t>
            </w:r>
            <w:proofErr w:type="spellStart"/>
            <w:r w:rsidRPr="007A0323">
              <w:rPr>
                <w:rFonts w:ascii="Times New Roman" w:eastAsia="Calibri" w:hAnsi="Times New Roman"/>
                <w:sz w:val="24"/>
                <w:szCs w:val="24"/>
                <w:lang w:eastAsia="el-GR"/>
              </w:rPr>
              <w:t>οξειδούμενο</w:t>
            </w:r>
            <w:proofErr w:type="spellEnd"/>
            <w:r w:rsidRPr="007A0323">
              <w:rPr>
                <w:rFonts w:ascii="Times New Roman" w:eastAsia="Calibri" w:hAnsi="Times New Roman"/>
                <w:sz w:val="24"/>
                <w:szCs w:val="24"/>
                <w:lang w:eastAsia="el-GR"/>
              </w:rPr>
              <w:t xml:space="preserve"> υλικό (αλουμίνιο, ανοξείδωτο χάλυβα ή ορείχαλκο) ή και θερμοπλαστικό υλικό απαλλαγμένο από φαινόμενα ερπυσμού ή γήρανσης για χρονικό ορίζοντα τουλάχιστον δέκα ετών στις συνθήκες λειτουργίας που προαναφέρθηκαν. </w:t>
            </w:r>
          </w:p>
        </w:tc>
        <w:tc>
          <w:tcPr>
            <w:tcW w:w="1701" w:type="dxa"/>
          </w:tcPr>
          <w:p w14:paraId="2BB1A874" w14:textId="77777777" w:rsidR="003829CC" w:rsidRPr="007A0323" w:rsidRDefault="003829CC" w:rsidP="00C01077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59982422" w14:textId="77777777" w:rsidR="003829CC" w:rsidRPr="007A0323" w:rsidRDefault="003829CC" w:rsidP="00C01077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3829CC" w:rsidRPr="007A0323" w14:paraId="22E19A1D" w14:textId="77777777" w:rsidTr="008D6F76">
        <w:trPr>
          <w:cantSplit/>
        </w:trPr>
        <w:tc>
          <w:tcPr>
            <w:tcW w:w="709" w:type="dxa"/>
          </w:tcPr>
          <w:p w14:paraId="24F1706B" w14:textId="328A816A" w:rsidR="003829CC" w:rsidRPr="007A0323" w:rsidRDefault="003829CC" w:rsidP="00C0107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A0323">
              <w:rPr>
                <w:rFonts w:ascii="Times New Roman" w:hAnsi="Times New Roman"/>
                <w:bCs/>
                <w:sz w:val="24"/>
                <w:szCs w:val="24"/>
              </w:rPr>
              <w:t>25</w:t>
            </w:r>
          </w:p>
        </w:tc>
        <w:tc>
          <w:tcPr>
            <w:tcW w:w="4536" w:type="dxa"/>
          </w:tcPr>
          <w:p w14:paraId="7F5B8CA0" w14:textId="77777777" w:rsidR="003829CC" w:rsidRPr="007A0323" w:rsidRDefault="003829CC" w:rsidP="00C01077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</w:rPr>
            </w:pPr>
            <w:r w:rsidRPr="007A0323">
              <w:rPr>
                <w:rFonts w:ascii="Times New Roman" w:hAnsi="Times New Roman"/>
                <w:sz w:val="24"/>
              </w:rPr>
              <w:t>Το καταγραφικό θα καταγράφει τα μετρούμενα μεγέθη πιέσεων και παροχής.  Η καταγραφή των πιέσεων και της παροχής θα γίνεται με τα ακόλουθα χαρακτηριστικά:</w:t>
            </w:r>
          </w:p>
          <w:p w14:paraId="762ED9B2" w14:textId="77777777" w:rsidR="003829CC" w:rsidRPr="007A0323" w:rsidRDefault="003829CC" w:rsidP="00C01077">
            <w:pPr>
              <w:pStyle w:val="a7"/>
              <w:widowControl w:val="0"/>
              <w:numPr>
                <w:ilvl w:val="0"/>
                <w:numId w:val="42"/>
              </w:numPr>
              <w:tabs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</w:rPr>
            </w:pPr>
            <w:r w:rsidRPr="007A0323">
              <w:rPr>
                <w:rFonts w:ascii="Times New Roman" w:hAnsi="Times New Roman"/>
                <w:sz w:val="24"/>
              </w:rPr>
              <w:t>Ακρίβεια δύο δεκαδικών ψηφίων</w:t>
            </w:r>
          </w:p>
          <w:p w14:paraId="7E62805D" w14:textId="77777777" w:rsidR="003829CC" w:rsidRPr="007A0323" w:rsidRDefault="003829CC" w:rsidP="00C01077">
            <w:pPr>
              <w:pStyle w:val="a7"/>
              <w:widowControl w:val="0"/>
              <w:numPr>
                <w:ilvl w:val="0"/>
                <w:numId w:val="42"/>
              </w:numPr>
              <w:tabs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</w:rPr>
            </w:pPr>
            <w:r w:rsidRPr="007A0323">
              <w:rPr>
                <w:rFonts w:ascii="Times New Roman" w:hAnsi="Times New Roman"/>
                <w:sz w:val="24"/>
              </w:rPr>
              <w:t xml:space="preserve">Ρυθμιζόμενη συχνότητα καταγραφής: καταγραφή ανά </w:t>
            </w:r>
            <w:smartTag w:uri="urn:schemas-microsoft-com:office:smarttags" w:element="metricconverter">
              <w:smartTagPr>
                <w:attr w:name="ProductID" w:val="5’"/>
              </w:smartTagPr>
              <w:r w:rsidRPr="007A0323">
                <w:rPr>
                  <w:rFonts w:ascii="Times New Roman" w:hAnsi="Times New Roman"/>
                  <w:sz w:val="24"/>
                </w:rPr>
                <w:t>5’</w:t>
              </w:r>
            </w:smartTag>
            <w:r w:rsidRPr="007A0323">
              <w:rPr>
                <w:rFonts w:ascii="Times New Roman" w:hAnsi="Times New Roman"/>
                <w:sz w:val="24"/>
              </w:rPr>
              <w:t xml:space="preserve"> έως </w:t>
            </w:r>
            <w:smartTag w:uri="urn:schemas-microsoft-com:office:smarttags" w:element="metricconverter">
              <w:smartTagPr>
                <w:attr w:name="ProductID" w:val="60’"/>
              </w:smartTagPr>
              <w:r w:rsidRPr="007A0323">
                <w:rPr>
                  <w:rFonts w:ascii="Times New Roman" w:hAnsi="Times New Roman"/>
                  <w:sz w:val="24"/>
                </w:rPr>
                <w:t>60’</w:t>
              </w:r>
            </w:smartTag>
          </w:p>
          <w:p w14:paraId="23E375FC" w14:textId="77777777" w:rsidR="003829CC" w:rsidRPr="007A0323" w:rsidRDefault="003829CC" w:rsidP="00C01077">
            <w:pPr>
              <w:pStyle w:val="a7"/>
              <w:widowControl w:val="0"/>
              <w:numPr>
                <w:ilvl w:val="0"/>
                <w:numId w:val="42"/>
              </w:numPr>
              <w:tabs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</w:rPr>
            </w:pPr>
            <w:r w:rsidRPr="007A0323">
              <w:rPr>
                <w:rFonts w:ascii="Times New Roman" w:hAnsi="Times New Roman"/>
                <w:sz w:val="24"/>
              </w:rPr>
              <w:t>Κινούμενος μέσος όρος τουλάχιστον 20 τιμών με συχνότητα δειγματοληψίας 0,5’’ έως 60’’ για τις τιμές πίεσης.</w:t>
            </w:r>
          </w:p>
          <w:p w14:paraId="5D728153" w14:textId="38834D20" w:rsidR="003829CC" w:rsidRPr="007A0323" w:rsidRDefault="003829CC" w:rsidP="00C01077">
            <w:pPr>
              <w:pStyle w:val="a7"/>
              <w:widowControl w:val="0"/>
              <w:numPr>
                <w:ilvl w:val="0"/>
                <w:numId w:val="42"/>
              </w:numPr>
              <w:tabs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</w:rPr>
            </w:pPr>
            <w:r w:rsidRPr="007A0323">
              <w:rPr>
                <w:rFonts w:ascii="Times New Roman" w:hAnsi="Times New Roman"/>
                <w:sz w:val="24"/>
              </w:rPr>
              <w:t>Συνολικός μέσος όρος χρόνου καταγραφής (άθροισμα παλμών προς χρόνο καταγραφής) για τις τιμές παροχής.</w:t>
            </w:r>
          </w:p>
        </w:tc>
        <w:tc>
          <w:tcPr>
            <w:tcW w:w="1701" w:type="dxa"/>
          </w:tcPr>
          <w:p w14:paraId="0CD83FCC" w14:textId="77777777" w:rsidR="003829CC" w:rsidRPr="007A0323" w:rsidRDefault="003829CC" w:rsidP="00C01077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5F142523" w14:textId="77777777" w:rsidR="003829CC" w:rsidRPr="007A0323" w:rsidRDefault="003829CC" w:rsidP="00C01077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3829CC" w:rsidRPr="007A0323" w14:paraId="55F857CA" w14:textId="77777777" w:rsidTr="008D6F76">
        <w:trPr>
          <w:cantSplit/>
        </w:trPr>
        <w:tc>
          <w:tcPr>
            <w:tcW w:w="709" w:type="dxa"/>
          </w:tcPr>
          <w:p w14:paraId="43E221AD" w14:textId="6491BDFB" w:rsidR="003829CC" w:rsidRPr="007A0323" w:rsidRDefault="003829CC" w:rsidP="00C01077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7A0323">
              <w:rPr>
                <w:rFonts w:ascii="Times New Roman" w:hAnsi="Times New Roman"/>
                <w:bCs/>
                <w:sz w:val="24"/>
                <w:szCs w:val="24"/>
              </w:rPr>
              <w:t>26</w:t>
            </w:r>
          </w:p>
        </w:tc>
        <w:tc>
          <w:tcPr>
            <w:tcW w:w="4536" w:type="dxa"/>
          </w:tcPr>
          <w:p w14:paraId="5532CD34" w14:textId="531EAC56" w:rsidR="003829CC" w:rsidRPr="007A0323" w:rsidRDefault="003829CC" w:rsidP="00B47053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  <w:szCs w:val="24"/>
              </w:rPr>
            </w:pPr>
            <w:r w:rsidRPr="007A0323">
              <w:rPr>
                <w:rFonts w:ascii="Times New Roman" w:hAnsi="Times New Roman"/>
                <w:sz w:val="24"/>
                <w:szCs w:val="24"/>
              </w:rPr>
              <w:t xml:space="preserve">Το καταγραφικό διαθέτει </w:t>
            </w:r>
            <w:r w:rsidRPr="007A0323">
              <w:rPr>
                <w:rFonts w:ascii="Times New Roman" w:hAnsi="Times New Roman"/>
                <w:sz w:val="24"/>
                <w:szCs w:val="24"/>
                <w:lang w:val="en-US"/>
              </w:rPr>
              <w:t>GSM</w:t>
            </w:r>
            <w:r w:rsidRPr="007A03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A0323">
              <w:rPr>
                <w:rFonts w:ascii="Times New Roman" w:hAnsi="Times New Roman"/>
                <w:sz w:val="24"/>
                <w:szCs w:val="24"/>
              </w:rPr>
              <w:t>modem</w:t>
            </w:r>
            <w:proofErr w:type="spellEnd"/>
            <w:r w:rsidRPr="007A0323">
              <w:rPr>
                <w:rFonts w:ascii="Times New Roman" w:hAnsi="Times New Roman"/>
                <w:sz w:val="24"/>
                <w:szCs w:val="24"/>
              </w:rPr>
              <w:t xml:space="preserve"> για την επικοινωνία του. </w:t>
            </w:r>
          </w:p>
        </w:tc>
        <w:tc>
          <w:tcPr>
            <w:tcW w:w="1701" w:type="dxa"/>
          </w:tcPr>
          <w:p w14:paraId="18F71830" w14:textId="77777777" w:rsidR="003829CC" w:rsidRPr="007A0323" w:rsidRDefault="003829CC" w:rsidP="00C01077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5A67AA2D" w14:textId="77777777" w:rsidR="003829CC" w:rsidRPr="007A0323" w:rsidRDefault="003829CC" w:rsidP="00C01077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3829CC" w:rsidRPr="007A0323" w14:paraId="465A5670" w14:textId="77777777" w:rsidTr="008D6F76">
        <w:trPr>
          <w:cantSplit/>
        </w:trPr>
        <w:tc>
          <w:tcPr>
            <w:tcW w:w="709" w:type="dxa"/>
          </w:tcPr>
          <w:p w14:paraId="334CB940" w14:textId="3FB49544" w:rsidR="003829CC" w:rsidRPr="007A0323" w:rsidRDefault="003829CC" w:rsidP="00C0107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A032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27</w:t>
            </w:r>
          </w:p>
        </w:tc>
        <w:tc>
          <w:tcPr>
            <w:tcW w:w="4536" w:type="dxa"/>
          </w:tcPr>
          <w:p w14:paraId="216B9010" w14:textId="361C86D2" w:rsidR="003829CC" w:rsidRPr="007A0323" w:rsidRDefault="003829CC" w:rsidP="00B47053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  <w:szCs w:val="24"/>
              </w:rPr>
            </w:pPr>
            <w:r w:rsidRPr="007A0323">
              <w:rPr>
                <w:rFonts w:ascii="Times New Roman" w:hAnsi="Times New Roman"/>
                <w:sz w:val="24"/>
                <w:szCs w:val="24"/>
              </w:rPr>
              <w:t xml:space="preserve">Οι καταγεγραμμένες τιμές πίεσης και παροχής θα αποστέλλονται ως </w:t>
            </w:r>
            <w:proofErr w:type="spellStart"/>
            <w:r w:rsidRPr="007A0323">
              <w:rPr>
                <w:rFonts w:ascii="Times New Roman" w:hAnsi="Times New Roman"/>
                <w:sz w:val="24"/>
                <w:szCs w:val="24"/>
              </w:rPr>
              <w:t>χρονοσειρές</w:t>
            </w:r>
            <w:proofErr w:type="spellEnd"/>
            <w:r w:rsidRPr="007A0323">
              <w:rPr>
                <w:rFonts w:ascii="Times New Roman" w:hAnsi="Times New Roman"/>
                <w:sz w:val="24"/>
                <w:szCs w:val="24"/>
              </w:rPr>
              <w:t xml:space="preserve"> μέσω του δικτύου </w:t>
            </w:r>
            <w:r w:rsidRPr="007A0323">
              <w:rPr>
                <w:rFonts w:ascii="Times New Roman" w:hAnsi="Times New Roman"/>
                <w:sz w:val="24"/>
                <w:szCs w:val="24"/>
                <w:lang w:val="en-US"/>
              </w:rPr>
              <w:t>GSM</w:t>
            </w:r>
            <w:r w:rsidRPr="007A0323">
              <w:rPr>
                <w:rFonts w:ascii="Times New Roman" w:hAnsi="Times New Roman"/>
                <w:sz w:val="24"/>
                <w:szCs w:val="24"/>
              </w:rPr>
              <w:t>/</w:t>
            </w:r>
            <w:r w:rsidRPr="007A0323">
              <w:rPr>
                <w:rFonts w:ascii="Times New Roman" w:hAnsi="Times New Roman"/>
                <w:sz w:val="24"/>
                <w:szCs w:val="24"/>
                <w:lang w:val="en-US"/>
              </w:rPr>
              <w:t>GPRS</w:t>
            </w:r>
            <w:r w:rsidRPr="007A0323">
              <w:rPr>
                <w:rFonts w:ascii="Times New Roman" w:hAnsi="Times New Roman"/>
                <w:sz w:val="24"/>
                <w:szCs w:val="24"/>
              </w:rPr>
              <w:t>/3</w:t>
            </w:r>
            <w:r w:rsidRPr="007A0323">
              <w:rPr>
                <w:rFonts w:ascii="Times New Roman" w:hAnsi="Times New Roman"/>
                <w:sz w:val="24"/>
                <w:szCs w:val="24"/>
                <w:lang w:val="en-US"/>
              </w:rPr>
              <w:t>G</w:t>
            </w:r>
            <w:r w:rsidRPr="007A0323">
              <w:rPr>
                <w:rFonts w:ascii="Times New Roman" w:hAnsi="Times New Roman"/>
                <w:sz w:val="24"/>
                <w:szCs w:val="24"/>
              </w:rPr>
              <w:t>/4</w:t>
            </w:r>
            <w:r w:rsidRPr="007A0323">
              <w:rPr>
                <w:rFonts w:ascii="Times New Roman" w:hAnsi="Times New Roman"/>
                <w:sz w:val="24"/>
                <w:szCs w:val="24"/>
                <w:lang w:val="en-US"/>
              </w:rPr>
              <w:t>G</w:t>
            </w:r>
            <w:r w:rsidRPr="007A0323">
              <w:rPr>
                <w:rFonts w:ascii="Times New Roman" w:hAnsi="Times New Roman"/>
                <w:sz w:val="24"/>
                <w:szCs w:val="24"/>
              </w:rPr>
              <w:t xml:space="preserve"> στο κέντρο λήψης σημάτων και θα καταχωρούνται σε βάση δεδομένων.</w:t>
            </w:r>
          </w:p>
        </w:tc>
        <w:tc>
          <w:tcPr>
            <w:tcW w:w="1701" w:type="dxa"/>
          </w:tcPr>
          <w:p w14:paraId="3682780D" w14:textId="77777777" w:rsidR="003829CC" w:rsidRPr="007A0323" w:rsidRDefault="003829CC" w:rsidP="00C01077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46445414" w14:textId="77777777" w:rsidR="003829CC" w:rsidRPr="007A0323" w:rsidRDefault="003829CC" w:rsidP="00C01077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3829CC" w:rsidRPr="007A0323" w14:paraId="39ACB6B6" w14:textId="77777777" w:rsidTr="008D6F76">
        <w:trPr>
          <w:cantSplit/>
        </w:trPr>
        <w:tc>
          <w:tcPr>
            <w:tcW w:w="709" w:type="dxa"/>
          </w:tcPr>
          <w:p w14:paraId="3A6FC0F1" w14:textId="09BAA057" w:rsidR="003829CC" w:rsidRPr="007A0323" w:rsidRDefault="003829CC" w:rsidP="00C0107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A0323">
              <w:rPr>
                <w:rFonts w:ascii="Times New Roman" w:hAnsi="Times New Roman"/>
                <w:bCs/>
                <w:sz w:val="24"/>
                <w:szCs w:val="24"/>
              </w:rPr>
              <w:t>28</w:t>
            </w:r>
          </w:p>
        </w:tc>
        <w:tc>
          <w:tcPr>
            <w:tcW w:w="4536" w:type="dxa"/>
          </w:tcPr>
          <w:p w14:paraId="6C49A21C" w14:textId="1AFE5C87" w:rsidR="003829CC" w:rsidRPr="007A0323" w:rsidRDefault="003829CC" w:rsidP="00B80E24">
            <w:pPr>
              <w:widowControl w:val="0"/>
              <w:shd w:val="clear" w:color="auto" w:fill="FFFFFF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eastAsia="Calibri" w:hAnsi="Times New Roman"/>
                <w:sz w:val="24"/>
                <w:szCs w:val="24"/>
                <w:lang w:eastAsia="el-GR"/>
              </w:rPr>
            </w:pPr>
            <w:r w:rsidRPr="007A0323">
              <w:rPr>
                <w:rFonts w:ascii="Times New Roman" w:hAnsi="Times New Roman"/>
                <w:sz w:val="24"/>
                <w:szCs w:val="24"/>
              </w:rPr>
              <w:t xml:space="preserve">Η αποστολή θα γίνεται σε προκαθορισμένο χρόνο και με μέγιστη συχνότητα έως και </w:t>
            </w:r>
            <w:r w:rsidR="00EB5463" w:rsidRPr="007A0323">
              <w:rPr>
                <w:rFonts w:ascii="Times New Roman" w:hAnsi="Times New Roman"/>
                <w:sz w:val="24"/>
                <w:szCs w:val="24"/>
              </w:rPr>
              <w:t>6</w:t>
            </w:r>
            <w:r w:rsidRPr="007A0323">
              <w:rPr>
                <w:rFonts w:ascii="Times New Roman" w:hAnsi="Times New Roman"/>
                <w:sz w:val="24"/>
                <w:szCs w:val="24"/>
              </w:rPr>
              <w:t xml:space="preserve"> φορές την ημέρα.</w:t>
            </w:r>
          </w:p>
        </w:tc>
        <w:tc>
          <w:tcPr>
            <w:tcW w:w="1701" w:type="dxa"/>
          </w:tcPr>
          <w:p w14:paraId="5FDCEDBA" w14:textId="77777777" w:rsidR="003829CC" w:rsidRPr="007A0323" w:rsidRDefault="003829CC" w:rsidP="00C01077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3998E597" w14:textId="77777777" w:rsidR="003829CC" w:rsidRPr="007A0323" w:rsidRDefault="003829CC" w:rsidP="00C01077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3829CC" w:rsidRPr="007A0323" w14:paraId="0804EBEA" w14:textId="77777777" w:rsidTr="008D6F76">
        <w:trPr>
          <w:cantSplit/>
        </w:trPr>
        <w:tc>
          <w:tcPr>
            <w:tcW w:w="709" w:type="dxa"/>
          </w:tcPr>
          <w:p w14:paraId="31EA2A54" w14:textId="2EF369BB" w:rsidR="003829CC" w:rsidRPr="007A0323" w:rsidRDefault="003829CC" w:rsidP="00C0107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A0323">
              <w:rPr>
                <w:rFonts w:ascii="Times New Roman" w:hAnsi="Times New Roman"/>
                <w:bCs/>
                <w:sz w:val="24"/>
                <w:szCs w:val="24"/>
              </w:rPr>
              <w:t>29</w:t>
            </w:r>
          </w:p>
        </w:tc>
        <w:tc>
          <w:tcPr>
            <w:tcW w:w="4536" w:type="dxa"/>
          </w:tcPr>
          <w:p w14:paraId="7F66938E" w14:textId="2BEEC5BD" w:rsidR="003829CC" w:rsidRPr="007A0323" w:rsidRDefault="003829CC" w:rsidP="00B80E24">
            <w:pPr>
              <w:pStyle w:val="a"/>
              <w:widowControl w:val="0"/>
              <w:numPr>
                <w:ilvl w:val="0"/>
                <w:numId w:val="0"/>
              </w:numPr>
              <w:tabs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b w:val="0"/>
                <w:bCs/>
              </w:rPr>
            </w:pPr>
            <w:r w:rsidRPr="007A0323">
              <w:rPr>
                <w:b w:val="0"/>
                <w:bCs/>
              </w:rPr>
              <w:t xml:space="preserve">Σε περίπτωση αδυναμίας του συστήματος GSM για την αποστολή των δεδομένων θα γίνεται </w:t>
            </w:r>
            <w:proofErr w:type="spellStart"/>
            <w:r w:rsidRPr="007A0323">
              <w:rPr>
                <w:b w:val="0"/>
                <w:bCs/>
              </w:rPr>
              <w:t>επαναποστολή</w:t>
            </w:r>
            <w:proofErr w:type="spellEnd"/>
            <w:r w:rsidRPr="007A0323">
              <w:rPr>
                <w:b w:val="0"/>
                <w:bCs/>
              </w:rPr>
              <w:t xml:space="preserve"> μετά από ορισμένο χρονικό διάστημα.</w:t>
            </w:r>
          </w:p>
        </w:tc>
        <w:tc>
          <w:tcPr>
            <w:tcW w:w="1701" w:type="dxa"/>
          </w:tcPr>
          <w:p w14:paraId="1D37B3E3" w14:textId="77777777" w:rsidR="003829CC" w:rsidRPr="007A0323" w:rsidRDefault="003829CC" w:rsidP="00C01077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7CFCC455" w14:textId="77777777" w:rsidR="003829CC" w:rsidRPr="007A0323" w:rsidRDefault="003829CC" w:rsidP="00C01077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3829CC" w:rsidRPr="007A0323" w14:paraId="25F237A4" w14:textId="77777777" w:rsidTr="008D6F76">
        <w:trPr>
          <w:cantSplit/>
        </w:trPr>
        <w:tc>
          <w:tcPr>
            <w:tcW w:w="709" w:type="dxa"/>
          </w:tcPr>
          <w:p w14:paraId="3FDB2D60" w14:textId="7167011E" w:rsidR="003829CC" w:rsidRPr="007A0323" w:rsidRDefault="003829CC" w:rsidP="00C0107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A0323"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  <w:tc>
          <w:tcPr>
            <w:tcW w:w="4536" w:type="dxa"/>
          </w:tcPr>
          <w:p w14:paraId="56688CA6" w14:textId="2A09EC7C" w:rsidR="003829CC" w:rsidRPr="007A0323" w:rsidRDefault="003829CC" w:rsidP="00B80E24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  <w:szCs w:val="24"/>
              </w:rPr>
            </w:pPr>
            <w:r w:rsidRPr="007A0323">
              <w:rPr>
                <w:rFonts w:ascii="Times New Roman" w:hAnsi="Times New Roman"/>
                <w:sz w:val="24"/>
              </w:rPr>
              <w:t xml:space="preserve">Άλλες πληροφορίες που πρέπει να περιέχονται στα μηνύματα είναι η ταυτότητα/κωδικός ταυτοποίησης του ελεγκτή, η κατάσταση της μπαταρίας του και η ποιότητα λήψης του σήματος </w:t>
            </w:r>
            <w:r w:rsidRPr="007A0323">
              <w:rPr>
                <w:rFonts w:ascii="Times New Roman" w:hAnsi="Times New Roman"/>
                <w:sz w:val="24"/>
                <w:lang w:val="en-US"/>
              </w:rPr>
              <w:t>GSM</w:t>
            </w:r>
            <w:r w:rsidRPr="007A0323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701" w:type="dxa"/>
          </w:tcPr>
          <w:p w14:paraId="03E88ECE" w14:textId="77777777" w:rsidR="003829CC" w:rsidRPr="007A0323" w:rsidRDefault="003829CC" w:rsidP="00C01077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0BBB27CA" w14:textId="77777777" w:rsidR="003829CC" w:rsidRPr="007A0323" w:rsidRDefault="003829CC" w:rsidP="00C01077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3829CC" w:rsidRPr="007A0323" w14:paraId="35D9B6FA" w14:textId="77777777" w:rsidTr="008D6F76">
        <w:trPr>
          <w:cantSplit/>
        </w:trPr>
        <w:tc>
          <w:tcPr>
            <w:tcW w:w="709" w:type="dxa"/>
          </w:tcPr>
          <w:p w14:paraId="584D5E73" w14:textId="5D306B35" w:rsidR="003829CC" w:rsidRPr="007A0323" w:rsidRDefault="003829CC" w:rsidP="00C0107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A0323">
              <w:rPr>
                <w:rFonts w:ascii="Times New Roman" w:hAnsi="Times New Roman"/>
                <w:bCs/>
                <w:sz w:val="24"/>
                <w:szCs w:val="24"/>
              </w:rPr>
              <w:t xml:space="preserve">  31</w:t>
            </w:r>
          </w:p>
        </w:tc>
        <w:tc>
          <w:tcPr>
            <w:tcW w:w="4536" w:type="dxa"/>
          </w:tcPr>
          <w:p w14:paraId="2B2D53BF" w14:textId="7095AB3C" w:rsidR="003829CC" w:rsidRPr="007A0323" w:rsidRDefault="003829CC" w:rsidP="00B47053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eastAsia="Calibri" w:hAnsi="Times New Roman"/>
                <w:sz w:val="24"/>
                <w:szCs w:val="24"/>
                <w:lang w:eastAsia="el-GR"/>
              </w:rPr>
            </w:pPr>
            <w:r w:rsidRPr="007A0323">
              <w:rPr>
                <w:rFonts w:ascii="Times New Roman" w:hAnsi="Times New Roman"/>
                <w:sz w:val="24"/>
              </w:rPr>
              <w:t xml:space="preserve">Εάν κατά την καταγραφή τους κάποια από τις τιμές βρεθεί εκτός προκαθορισμένων ορίων συναγερμού, θα ενεργοποιείται άμεσα η αποστολή των ήδη καταγεγραμμένων τιμών, θα παραμένει ανοικτό το κανάλι επικοινωνίας (είτε για προκαθορισμένο χρόνο είτε έως ότου αρθούν οι συνθήκες συναγερμού), έτσι ώστε να καθίσταται δυνατή η αλλαγή  παραμέτρων και θα αποστέλλεται </w:t>
            </w:r>
            <w:proofErr w:type="spellStart"/>
            <w:r w:rsidRPr="007A0323">
              <w:rPr>
                <w:rFonts w:ascii="Times New Roman" w:hAnsi="Times New Roman"/>
                <w:sz w:val="24"/>
              </w:rPr>
              <w:t>παραμετροποιήσιμο</w:t>
            </w:r>
            <w:proofErr w:type="spellEnd"/>
            <w:r w:rsidRPr="007A0323">
              <w:rPr>
                <w:rFonts w:ascii="Times New Roman" w:hAnsi="Times New Roman"/>
                <w:sz w:val="24"/>
              </w:rPr>
              <w:t xml:space="preserve"> ενημερωτικό </w:t>
            </w:r>
            <w:r w:rsidRPr="007A0323">
              <w:rPr>
                <w:rFonts w:ascii="Times New Roman" w:hAnsi="Times New Roman"/>
                <w:sz w:val="24"/>
                <w:lang w:val="en-US"/>
              </w:rPr>
              <w:t>email</w:t>
            </w:r>
            <w:r w:rsidRPr="007A0323">
              <w:rPr>
                <w:rFonts w:ascii="Times New Roman" w:hAnsi="Times New Roman"/>
                <w:sz w:val="24"/>
              </w:rPr>
              <w:t xml:space="preserve"> ή/και </w:t>
            </w:r>
            <w:r w:rsidRPr="007A0323">
              <w:rPr>
                <w:rFonts w:ascii="Times New Roman" w:hAnsi="Times New Roman"/>
                <w:sz w:val="24"/>
                <w:lang w:val="en-US"/>
              </w:rPr>
              <w:t>SMS</w:t>
            </w:r>
            <w:r w:rsidRPr="007A0323">
              <w:rPr>
                <w:rFonts w:ascii="Times New Roman" w:hAnsi="Times New Roman"/>
                <w:sz w:val="24"/>
              </w:rPr>
              <w:t xml:space="preserve"> σε τουλάχιστον άλλους δυο παραλήπτες.</w:t>
            </w:r>
          </w:p>
        </w:tc>
        <w:tc>
          <w:tcPr>
            <w:tcW w:w="1701" w:type="dxa"/>
          </w:tcPr>
          <w:p w14:paraId="04F2846E" w14:textId="77777777" w:rsidR="003829CC" w:rsidRPr="007A0323" w:rsidRDefault="003829CC" w:rsidP="00C01077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66CF32B8" w14:textId="77777777" w:rsidR="003829CC" w:rsidRPr="007A0323" w:rsidRDefault="003829CC" w:rsidP="00C01077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3829CC" w:rsidRPr="007A0323" w14:paraId="1DA5996A" w14:textId="77777777" w:rsidTr="008D6F76">
        <w:trPr>
          <w:cantSplit/>
        </w:trPr>
        <w:tc>
          <w:tcPr>
            <w:tcW w:w="709" w:type="dxa"/>
          </w:tcPr>
          <w:p w14:paraId="792FE0CB" w14:textId="4B88D56D" w:rsidR="003829CC" w:rsidRPr="007A0323" w:rsidRDefault="003829CC" w:rsidP="00C0107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A0323">
              <w:rPr>
                <w:rFonts w:ascii="Times New Roman" w:hAnsi="Times New Roman"/>
                <w:bCs/>
                <w:sz w:val="24"/>
                <w:szCs w:val="24"/>
              </w:rPr>
              <w:t>32</w:t>
            </w:r>
          </w:p>
        </w:tc>
        <w:tc>
          <w:tcPr>
            <w:tcW w:w="4536" w:type="dxa"/>
          </w:tcPr>
          <w:p w14:paraId="294E421E" w14:textId="77777777" w:rsidR="003829CC" w:rsidRPr="007A0323" w:rsidRDefault="003829CC" w:rsidP="00B47053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</w:rPr>
            </w:pPr>
            <w:r w:rsidRPr="007A0323">
              <w:rPr>
                <w:rFonts w:ascii="Times New Roman" w:hAnsi="Times New Roman"/>
                <w:sz w:val="24"/>
              </w:rPr>
              <w:t>Το καταγραφικό θα έχει την δυνατότητα να συνεργαστεί με οποιοδήποτε δίκτυο κινητής τηλεφωνίας στην Ελλάδα.</w:t>
            </w:r>
          </w:p>
          <w:p w14:paraId="3CCFCE46" w14:textId="063F7D5F" w:rsidR="003829CC" w:rsidRPr="007A0323" w:rsidRDefault="003829CC" w:rsidP="00B80E24">
            <w:pPr>
              <w:widowControl w:val="0"/>
              <w:shd w:val="clear" w:color="auto" w:fill="FFFFFF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eastAsia="Calibri" w:hAnsi="Times New Roman"/>
                <w:sz w:val="24"/>
                <w:szCs w:val="24"/>
                <w:lang w:eastAsia="el-GR"/>
              </w:rPr>
            </w:pPr>
          </w:p>
        </w:tc>
        <w:tc>
          <w:tcPr>
            <w:tcW w:w="1701" w:type="dxa"/>
          </w:tcPr>
          <w:p w14:paraId="0B291718" w14:textId="77777777" w:rsidR="003829CC" w:rsidRPr="007A0323" w:rsidRDefault="003829CC" w:rsidP="00C01077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4267A805" w14:textId="77777777" w:rsidR="003829CC" w:rsidRPr="007A0323" w:rsidRDefault="003829CC" w:rsidP="00C01077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3829CC" w:rsidRPr="007A0323" w14:paraId="09D71DDE" w14:textId="77777777" w:rsidTr="008D6F76">
        <w:trPr>
          <w:cantSplit/>
        </w:trPr>
        <w:tc>
          <w:tcPr>
            <w:tcW w:w="709" w:type="dxa"/>
          </w:tcPr>
          <w:p w14:paraId="41489D88" w14:textId="0A4D7440" w:rsidR="003829CC" w:rsidRPr="007A0323" w:rsidRDefault="003829CC" w:rsidP="00C0107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A0323">
              <w:rPr>
                <w:rFonts w:ascii="Times New Roman" w:hAnsi="Times New Roman"/>
                <w:bCs/>
                <w:sz w:val="24"/>
                <w:szCs w:val="24"/>
              </w:rPr>
              <w:t>33</w:t>
            </w:r>
          </w:p>
        </w:tc>
        <w:tc>
          <w:tcPr>
            <w:tcW w:w="4536" w:type="dxa"/>
          </w:tcPr>
          <w:p w14:paraId="5E2FD991" w14:textId="5B31CAE4" w:rsidR="003829CC" w:rsidRPr="007A0323" w:rsidRDefault="00720A7C" w:rsidP="00B47053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</w:rPr>
            </w:pPr>
            <w:r w:rsidRPr="007A0323">
              <w:rPr>
                <w:rFonts w:ascii="Times New Roman" w:hAnsi="Times New Roman"/>
                <w:sz w:val="24"/>
              </w:rPr>
              <w:t>Τ</w:t>
            </w:r>
            <w:r w:rsidR="003829CC" w:rsidRPr="007A0323">
              <w:rPr>
                <w:rFonts w:ascii="Times New Roman" w:hAnsi="Times New Roman"/>
                <w:sz w:val="24"/>
              </w:rPr>
              <w:t xml:space="preserve">ο ρολόι του καταγραφικού θα συγχρονίζεται αυτόματα με το δίκτυο </w:t>
            </w:r>
            <w:r w:rsidR="003829CC" w:rsidRPr="007A0323">
              <w:rPr>
                <w:rFonts w:ascii="Times New Roman" w:hAnsi="Times New Roman"/>
                <w:sz w:val="24"/>
                <w:lang w:val="en-US"/>
              </w:rPr>
              <w:t>GSM</w:t>
            </w:r>
            <w:r w:rsidR="003829CC" w:rsidRPr="007A0323">
              <w:rPr>
                <w:rFonts w:ascii="Times New Roman" w:hAnsi="Times New Roman"/>
                <w:sz w:val="24"/>
              </w:rPr>
              <w:t xml:space="preserve">, έτσι ώστε να διασφαλίζεται ακρίβεια.  </w:t>
            </w:r>
          </w:p>
          <w:p w14:paraId="19D03A48" w14:textId="4CB95FCE" w:rsidR="003829CC" w:rsidRPr="007A0323" w:rsidRDefault="003829CC" w:rsidP="00B80E24">
            <w:pPr>
              <w:widowControl w:val="0"/>
              <w:shd w:val="clear" w:color="auto" w:fill="FFFFFF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eastAsia="Calibri" w:hAnsi="Times New Roman"/>
                <w:sz w:val="24"/>
                <w:szCs w:val="24"/>
                <w:lang w:eastAsia="el-GR"/>
              </w:rPr>
            </w:pPr>
          </w:p>
        </w:tc>
        <w:tc>
          <w:tcPr>
            <w:tcW w:w="1701" w:type="dxa"/>
          </w:tcPr>
          <w:p w14:paraId="6458A7C2" w14:textId="77777777" w:rsidR="003829CC" w:rsidRPr="007A0323" w:rsidRDefault="003829CC" w:rsidP="00C01077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3828A1E2" w14:textId="77777777" w:rsidR="003829CC" w:rsidRPr="007A0323" w:rsidRDefault="003829CC" w:rsidP="00C01077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3829CC" w:rsidRPr="007A0323" w14:paraId="49E9A412" w14:textId="77777777" w:rsidTr="008D6F76">
        <w:trPr>
          <w:cantSplit/>
        </w:trPr>
        <w:tc>
          <w:tcPr>
            <w:tcW w:w="709" w:type="dxa"/>
          </w:tcPr>
          <w:p w14:paraId="163E74F0" w14:textId="10812077" w:rsidR="003829CC" w:rsidRPr="007A0323" w:rsidRDefault="003829CC" w:rsidP="00C0107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A0323"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4536" w:type="dxa"/>
          </w:tcPr>
          <w:p w14:paraId="6B96B3FA" w14:textId="77777777" w:rsidR="003829CC" w:rsidRPr="007A0323" w:rsidRDefault="003829CC" w:rsidP="00B47053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</w:rPr>
            </w:pPr>
            <w:r w:rsidRPr="007A0323">
              <w:rPr>
                <w:rFonts w:ascii="Times New Roman" w:hAnsi="Times New Roman"/>
                <w:sz w:val="24"/>
              </w:rPr>
              <w:t xml:space="preserve">Σε περίπτωση αδυναμίας του συστήματος GSM για την αποστολή των δεδομένων θα γίνεται </w:t>
            </w:r>
            <w:proofErr w:type="spellStart"/>
            <w:r w:rsidRPr="007A0323">
              <w:rPr>
                <w:rFonts w:ascii="Times New Roman" w:hAnsi="Times New Roman"/>
                <w:sz w:val="24"/>
              </w:rPr>
              <w:t>επαναποστολή</w:t>
            </w:r>
            <w:proofErr w:type="spellEnd"/>
            <w:r w:rsidRPr="007A0323">
              <w:rPr>
                <w:rFonts w:ascii="Times New Roman" w:hAnsi="Times New Roman"/>
                <w:sz w:val="24"/>
              </w:rPr>
              <w:t xml:space="preserve"> μετά από ορισμένο χρονικό διάστημα.</w:t>
            </w:r>
          </w:p>
          <w:p w14:paraId="7518D45B" w14:textId="7E9D47CF" w:rsidR="003829CC" w:rsidRPr="007A0323" w:rsidRDefault="003829CC" w:rsidP="00B80E24">
            <w:pPr>
              <w:widowControl w:val="0"/>
              <w:shd w:val="clear" w:color="auto" w:fill="FFFFFF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eastAsia="Calibri" w:hAnsi="Times New Roman"/>
                <w:sz w:val="24"/>
                <w:szCs w:val="24"/>
                <w:lang w:eastAsia="el-GR"/>
              </w:rPr>
            </w:pPr>
          </w:p>
        </w:tc>
        <w:tc>
          <w:tcPr>
            <w:tcW w:w="1701" w:type="dxa"/>
          </w:tcPr>
          <w:p w14:paraId="5497979A" w14:textId="77777777" w:rsidR="003829CC" w:rsidRPr="007A0323" w:rsidRDefault="003829CC" w:rsidP="00C01077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569FC231" w14:textId="77777777" w:rsidR="003829CC" w:rsidRPr="007A0323" w:rsidRDefault="003829CC" w:rsidP="00C01077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3829CC" w:rsidRPr="007A0323" w14:paraId="27A91BA7" w14:textId="77777777" w:rsidTr="008D6F76">
        <w:trPr>
          <w:cantSplit/>
        </w:trPr>
        <w:tc>
          <w:tcPr>
            <w:tcW w:w="709" w:type="dxa"/>
          </w:tcPr>
          <w:p w14:paraId="0A4F82E6" w14:textId="27129DB2" w:rsidR="003829CC" w:rsidRPr="007A0323" w:rsidRDefault="003829CC" w:rsidP="00C0107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A032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35</w:t>
            </w:r>
          </w:p>
        </w:tc>
        <w:tc>
          <w:tcPr>
            <w:tcW w:w="4536" w:type="dxa"/>
          </w:tcPr>
          <w:p w14:paraId="662A39AD" w14:textId="2E262F56" w:rsidR="003829CC" w:rsidRPr="007A0323" w:rsidRDefault="003829CC" w:rsidP="00B80E24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</w:rPr>
            </w:pPr>
            <w:bookmarkStart w:id="5" w:name="_Hlk64976788"/>
            <w:r w:rsidRPr="007A0323">
              <w:rPr>
                <w:rFonts w:ascii="Times New Roman" w:hAnsi="Times New Roman"/>
                <w:sz w:val="24"/>
              </w:rPr>
              <w:t xml:space="preserve">Σε κάθε περίπτωση (επιτυχούς ή μη επιτυχούς αποστολής των δεδομένων, τα δεδομένα θα  παραμένουν διαθέσιμα στον </w:t>
            </w:r>
            <w:proofErr w:type="spellStart"/>
            <w:r w:rsidRPr="007A0323">
              <w:rPr>
                <w:rFonts w:ascii="Times New Roman" w:hAnsi="Times New Roman"/>
                <w:sz w:val="24"/>
              </w:rPr>
              <w:t>καταγραφέα</w:t>
            </w:r>
            <w:proofErr w:type="spellEnd"/>
            <w:r w:rsidRPr="007A0323">
              <w:rPr>
                <w:rFonts w:ascii="Times New Roman" w:hAnsi="Times New Roman"/>
                <w:sz w:val="24"/>
              </w:rPr>
              <w:t xml:space="preserve"> τιμών για τουλάχιστον δύο εβδομάδες για καταγραφή παροχής και πιέσεων ανά πέντε λεπτά.</w:t>
            </w:r>
          </w:p>
          <w:bookmarkEnd w:id="5"/>
          <w:p w14:paraId="275D6794" w14:textId="77777777" w:rsidR="003829CC" w:rsidRPr="007A0323" w:rsidRDefault="003829CC" w:rsidP="00B80E24">
            <w:pPr>
              <w:widowControl w:val="0"/>
              <w:shd w:val="clear" w:color="auto" w:fill="FFFFFF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 w:firstLine="720"/>
              <w:rPr>
                <w:rFonts w:ascii="Times New Roman" w:eastAsia="Calibri" w:hAnsi="Times New Roman"/>
                <w:sz w:val="24"/>
                <w:szCs w:val="24"/>
                <w:lang w:eastAsia="el-GR"/>
              </w:rPr>
            </w:pPr>
          </w:p>
        </w:tc>
        <w:tc>
          <w:tcPr>
            <w:tcW w:w="1701" w:type="dxa"/>
          </w:tcPr>
          <w:p w14:paraId="455B712E" w14:textId="77777777" w:rsidR="003829CC" w:rsidRPr="007A0323" w:rsidRDefault="003829CC" w:rsidP="00C01077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6011D870" w14:textId="77777777" w:rsidR="003829CC" w:rsidRPr="007A0323" w:rsidRDefault="003829CC" w:rsidP="00C01077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3829CC" w:rsidRPr="007A0323" w14:paraId="255E82BB" w14:textId="77777777" w:rsidTr="008D6F76">
        <w:trPr>
          <w:cantSplit/>
        </w:trPr>
        <w:tc>
          <w:tcPr>
            <w:tcW w:w="709" w:type="dxa"/>
          </w:tcPr>
          <w:p w14:paraId="51249395" w14:textId="1678F0A9" w:rsidR="003829CC" w:rsidRPr="007A0323" w:rsidRDefault="003829CC" w:rsidP="000A35ED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7A0323">
              <w:rPr>
                <w:rFonts w:ascii="Times New Roman" w:hAnsi="Times New Roman"/>
                <w:bCs/>
                <w:sz w:val="24"/>
                <w:szCs w:val="24"/>
              </w:rPr>
              <w:t>36</w:t>
            </w:r>
          </w:p>
        </w:tc>
        <w:tc>
          <w:tcPr>
            <w:tcW w:w="4536" w:type="dxa"/>
          </w:tcPr>
          <w:p w14:paraId="778E36F0" w14:textId="437BC36C" w:rsidR="003829CC" w:rsidRPr="007A0323" w:rsidRDefault="003829CC" w:rsidP="00B47053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</w:rPr>
            </w:pPr>
            <w:r w:rsidRPr="007A0323">
              <w:rPr>
                <w:rFonts w:ascii="Times New Roman" w:hAnsi="Times New Roman"/>
                <w:sz w:val="24"/>
                <w:u w:val="single"/>
              </w:rPr>
              <w:t>Το σύστημα επικοινωνίας μεταξύ διάταξης και επιχειρησιακού κέντρου θα είναι αμφίδρομο</w:t>
            </w:r>
            <w:r w:rsidRPr="007A0323">
              <w:rPr>
                <w:rFonts w:ascii="Times New Roman" w:hAnsi="Times New Roman"/>
                <w:sz w:val="24"/>
              </w:rPr>
              <w:t xml:space="preserve">. Κατά τη μία φορά από τη διάταξη προς το επιχειρησιακό κέντρο θα αποστέλλονται τα δεδομένα και  ALARM  σφαλμάτων  ή  υπέρβασης  ορίων  με </w:t>
            </w:r>
            <w:r w:rsidRPr="007A0323">
              <w:rPr>
                <w:rFonts w:ascii="Times New Roman" w:hAnsi="Times New Roman"/>
                <w:sz w:val="24"/>
                <w:lang w:val="en-US"/>
              </w:rPr>
              <w:t>email</w:t>
            </w:r>
            <w:r w:rsidRPr="007A0323">
              <w:rPr>
                <w:rFonts w:ascii="Times New Roman" w:hAnsi="Times New Roman"/>
                <w:sz w:val="24"/>
              </w:rPr>
              <w:t xml:space="preserve"> ή/και SMS. Κατά την αντίθετη, θα γίνεται μεταβολή των παραμέτρων καταγραφής και </w:t>
            </w:r>
            <w:proofErr w:type="spellStart"/>
            <w:r w:rsidRPr="007A0323">
              <w:rPr>
                <w:rFonts w:ascii="Times New Roman" w:hAnsi="Times New Roman"/>
                <w:sz w:val="24"/>
              </w:rPr>
              <w:t>τηλεμετάδοσης</w:t>
            </w:r>
            <w:proofErr w:type="spellEnd"/>
            <w:r w:rsidRPr="007A0323">
              <w:rPr>
                <w:rFonts w:ascii="Times New Roman" w:hAnsi="Times New Roman"/>
                <w:sz w:val="24"/>
              </w:rPr>
              <w:t xml:space="preserve">, (επιλογή χρόνου αποστολής δεδομένων, αλλαγή κινητών τηλεφώνων αποστολής συναγερμών (ALARM), αλλαγή ορίων συναγερμών (ALARM),  </w:t>
            </w:r>
            <w:proofErr w:type="spellStart"/>
            <w:r w:rsidRPr="007A0323">
              <w:rPr>
                <w:rFonts w:ascii="Times New Roman" w:hAnsi="Times New Roman"/>
                <w:sz w:val="24"/>
              </w:rPr>
              <w:t>κλπ</w:t>
            </w:r>
            <w:proofErr w:type="spellEnd"/>
            <w:r w:rsidRPr="007A0323">
              <w:rPr>
                <w:rFonts w:ascii="Times New Roman" w:hAnsi="Times New Roman"/>
                <w:sz w:val="24"/>
              </w:rPr>
              <w:t>).</w:t>
            </w:r>
          </w:p>
          <w:p w14:paraId="033E91C0" w14:textId="72D8D891" w:rsidR="003829CC" w:rsidRPr="007A0323" w:rsidRDefault="003829CC" w:rsidP="00B80E24">
            <w:pPr>
              <w:widowControl w:val="0"/>
              <w:shd w:val="clear" w:color="auto" w:fill="FFFFFF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eastAsia="Calibri" w:hAnsi="Times New Roman"/>
                <w:sz w:val="24"/>
                <w:szCs w:val="24"/>
                <w:lang w:eastAsia="el-GR"/>
              </w:rPr>
            </w:pPr>
          </w:p>
        </w:tc>
        <w:tc>
          <w:tcPr>
            <w:tcW w:w="1701" w:type="dxa"/>
          </w:tcPr>
          <w:p w14:paraId="126A2554" w14:textId="77777777" w:rsidR="003829CC" w:rsidRPr="007A0323" w:rsidRDefault="003829CC" w:rsidP="000A35ED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0D26D24D" w14:textId="77777777" w:rsidR="003829CC" w:rsidRPr="007A0323" w:rsidRDefault="003829CC" w:rsidP="000A35ED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3829CC" w:rsidRPr="007A0323" w14:paraId="4118BE15" w14:textId="77777777" w:rsidTr="008D6F76">
        <w:trPr>
          <w:cantSplit/>
        </w:trPr>
        <w:tc>
          <w:tcPr>
            <w:tcW w:w="709" w:type="dxa"/>
          </w:tcPr>
          <w:p w14:paraId="5357575D" w14:textId="51B470A7" w:rsidR="003829CC" w:rsidRPr="007A0323" w:rsidRDefault="003829CC" w:rsidP="000A35ED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7A032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053E29" w:rsidRPr="007A0323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4536" w:type="dxa"/>
          </w:tcPr>
          <w:p w14:paraId="2A449653" w14:textId="77777777" w:rsidR="007A0323" w:rsidRDefault="007A0323" w:rsidP="007A0323">
            <w:pPr>
              <w:widowControl w:val="0"/>
              <w:shd w:val="clear" w:color="auto" w:fill="FFFFFF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</w:rPr>
            </w:pPr>
            <w:bookmarkStart w:id="6" w:name="_Hlk64977110"/>
            <w:r w:rsidRPr="007A0323">
              <w:rPr>
                <w:rFonts w:ascii="Times New Roman" w:hAnsi="Times New Roman"/>
                <w:sz w:val="24"/>
              </w:rPr>
              <w:t xml:space="preserve">Το </w:t>
            </w:r>
            <w:r w:rsidRPr="007A0323">
              <w:rPr>
                <w:rFonts w:ascii="Times New Roman" w:hAnsi="Times New Roman"/>
                <w:sz w:val="24"/>
                <w:lang w:val="en-US"/>
              </w:rPr>
              <w:t>GSM</w:t>
            </w:r>
            <w:r w:rsidRPr="007A0323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7A0323">
              <w:rPr>
                <w:rFonts w:ascii="Times New Roman" w:hAnsi="Times New Roman"/>
                <w:sz w:val="24"/>
              </w:rPr>
              <w:t>modem</w:t>
            </w:r>
            <w:proofErr w:type="spellEnd"/>
            <w:r w:rsidRPr="007A0323">
              <w:rPr>
                <w:rFonts w:ascii="Times New Roman" w:hAnsi="Times New Roman"/>
                <w:sz w:val="24"/>
              </w:rPr>
              <w:t xml:space="preserve"> του καταγραφικού</w:t>
            </w:r>
            <w:bookmarkEnd w:id="6"/>
            <w:r w:rsidRPr="007A0323">
              <w:rPr>
                <w:rFonts w:ascii="Times New Roman" w:hAnsi="Times New Roman"/>
                <w:sz w:val="24"/>
              </w:rPr>
              <w:t xml:space="preserve"> </w:t>
            </w:r>
          </w:p>
          <w:p w14:paraId="58BF68D2" w14:textId="21C48F1E" w:rsidR="003829CC" w:rsidRPr="007A0323" w:rsidRDefault="007A0323" w:rsidP="00B80E24">
            <w:pPr>
              <w:widowControl w:val="0"/>
              <w:shd w:val="clear" w:color="auto" w:fill="FFFFFF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eastAsia="Calibri" w:hAnsi="Times New Roman"/>
                <w:sz w:val="24"/>
                <w:szCs w:val="24"/>
                <w:lang w:eastAsia="el-GR"/>
              </w:rPr>
            </w:pPr>
            <w:r w:rsidRPr="00527235">
              <w:rPr>
                <w:rFonts w:ascii="Times New Roman" w:hAnsi="Times New Roman"/>
                <w:sz w:val="24"/>
                <w:szCs w:val="24"/>
              </w:rPr>
              <w:t>συνοδεύεται από εξωτερική κεραία με καλώδιο 5 μέτρων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527235">
              <w:rPr>
                <w:rFonts w:ascii="Times New Roman" w:hAnsi="Times New Roman"/>
                <w:sz w:val="24"/>
                <w:szCs w:val="24"/>
              </w:rPr>
              <w:t xml:space="preserve"> Το κόστος της εξωτερικής κεραίας περιλαμβάνεται στην τιμή του συστήματος του αυτόνομου ηλεκτρονικού ελεγκτή. Η σύνδεσή της εξωτερικής κεραίας με τον ελεγκτή διατηρεί το επιθυμητό πρότυπο στεγανότητας (τουλάχιστον </w:t>
            </w:r>
            <w:r w:rsidRPr="00527235">
              <w:rPr>
                <w:rFonts w:ascii="Times New Roman" w:hAnsi="Times New Roman"/>
                <w:sz w:val="24"/>
                <w:szCs w:val="24"/>
                <w:lang w:val="en-US"/>
              </w:rPr>
              <w:t>IP</w:t>
            </w:r>
            <w:r w:rsidRPr="00527235">
              <w:rPr>
                <w:rFonts w:ascii="Times New Roman" w:hAnsi="Times New Roman"/>
                <w:sz w:val="24"/>
                <w:szCs w:val="24"/>
              </w:rPr>
              <w:t>68).</w:t>
            </w:r>
          </w:p>
        </w:tc>
        <w:tc>
          <w:tcPr>
            <w:tcW w:w="1701" w:type="dxa"/>
          </w:tcPr>
          <w:p w14:paraId="4225188E" w14:textId="77777777" w:rsidR="003829CC" w:rsidRPr="007A0323" w:rsidRDefault="003829CC" w:rsidP="000A35ED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242BD861" w14:textId="77777777" w:rsidR="003829CC" w:rsidRPr="007A0323" w:rsidRDefault="003829CC" w:rsidP="000A35ED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3829CC" w:rsidRPr="007A0323" w14:paraId="6F7AD4AC" w14:textId="77777777" w:rsidTr="008D6F76">
        <w:trPr>
          <w:cantSplit/>
        </w:trPr>
        <w:tc>
          <w:tcPr>
            <w:tcW w:w="709" w:type="dxa"/>
          </w:tcPr>
          <w:p w14:paraId="47D20561" w14:textId="489BCB8F" w:rsidR="003829CC" w:rsidRPr="007A0323" w:rsidRDefault="00053E29" w:rsidP="000A35ED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7A0323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38</w:t>
            </w:r>
          </w:p>
        </w:tc>
        <w:tc>
          <w:tcPr>
            <w:tcW w:w="4536" w:type="dxa"/>
          </w:tcPr>
          <w:p w14:paraId="198E3DCD" w14:textId="6B16376D" w:rsidR="003829CC" w:rsidRPr="007A0323" w:rsidRDefault="003829CC" w:rsidP="00B47053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</w:rPr>
            </w:pPr>
            <w:r w:rsidRPr="007A0323">
              <w:rPr>
                <w:rFonts w:ascii="Times New Roman" w:hAnsi="Times New Roman"/>
                <w:sz w:val="24"/>
              </w:rPr>
              <w:t>Η όλη τεχνολογία κατασκευής εξασφαλίζει την μέγιστη δυνατότητα επικοινωνίας για τις συνθήκες τοποθέτησης της διάταξης (υπόγεια εντός φρεατίου), ακόμη και για ασθενές σήμα της εταιρείας κινητής τηλεφωνίας.</w:t>
            </w:r>
          </w:p>
          <w:p w14:paraId="5F253BB8" w14:textId="07C04EE8" w:rsidR="003829CC" w:rsidRPr="007A0323" w:rsidRDefault="003829CC" w:rsidP="00B80E24">
            <w:pPr>
              <w:widowControl w:val="0"/>
              <w:shd w:val="clear" w:color="auto" w:fill="FFFFFF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eastAsia="Calibri" w:hAnsi="Times New Roman"/>
                <w:sz w:val="24"/>
                <w:szCs w:val="24"/>
                <w:lang w:eastAsia="el-GR"/>
              </w:rPr>
            </w:pPr>
          </w:p>
        </w:tc>
        <w:tc>
          <w:tcPr>
            <w:tcW w:w="1701" w:type="dxa"/>
          </w:tcPr>
          <w:p w14:paraId="3270E7BF" w14:textId="77777777" w:rsidR="003829CC" w:rsidRPr="007A0323" w:rsidRDefault="003829CC" w:rsidP="000A35ED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3077656D" w14:textId="77777777" w:rsidR="003829CC" w:rsidRPr="007A0323" w:rsidRDefault="003829CC" w:rsidP="000A35ED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3829CC" w:rsidRPr="007A0323" w14:paraId="4873B1A6" w14:textId="77777777" w:rsidTr="008D6F76">
        <w:trPr>
          <w:cantSplit/>
        </w:trPr>
        <w:tc>
          <w:tcPr>
            <w:tcW w:w="709" w:type="dxa"/>
          </w:tcPr>
          <w:p w14:paraId="67A54495" w14:textId="160574D9" w:rsidR="003829CC" w:rsidRPr="007A0323" w:rsidRDefault="00053E29" w:rsidP="000A35ED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7A0323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39</w:t>
            </w:r>
          </w:p>
        </w:tc>
        <w:tc>
          <w:tcPr>
            <w:tcW w:w="4536" w:type="dxa"/>
          </w:tcPr>
          <w:p w14:paraId="714461AF" w14:textId="2AE7820A" w:rsidR="003829CC" w:rsidRPr="007A0323" w:rsidRDefault="003F2DEB" w:rsidP="00B47053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</w:rPr>
            </w:pPr>
            <w:r w:rsidRPr="007A0323">
              <w:rPr>
                <w:rFonts w:ascii="Times New Roman" w:hAnsi="Times New Roman"/>
                <w:sz w:val="24"/>
              </w:rPr>
              <w:t>Θα διατεθεί</w:t>
            </w:r>
            <w:r w:rsidR="003829CC" w:rsidRPr="007A0323">
              <w:rPr>
                <w:rFonts w:ascii="Times New Roman" w:hAnsi="Times New Roman"/>
                <w:sz w:val="24"/>
              </w:rPr>
              <w:t xml:space="preserve"> στην υπηρεσία το απαιτούμενο λογισμικό για τη λειτουργία της διάταξης, όπως αυτή προαναφέρθηκε. Οι άδειες χρήσης αριθμητικά θα είναι όσες και οι προσφερόμενες διατάξεις. </w:t>
            </w:r>
          </w:p>
          <w:p w14:paraId="4A44F24D" w14:textId="779FCB95" w:rsidR="003829CC" w:rsidRPr="007A0323" w:rsidRDefault="003829CC" w:rsidP="00B80E24">
            <w:pPr>
              <w:widowControl w:val="0"/>
              <w:shd w:val="clear" w:color="auto" w:fill="FFFFFF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eastAsia="Calibri" w:hAnsi="Times New Roman"/>
                <w:sz w:val="24"/>
                <w:szCs w:val="24"/>
                <w:lang w:eastAsia="el-GR"/>
              </w:rPr>
            </w:pPr>
          </w:p>
        </w:tc>
        <w:tc>
          <w:tcPr>
            <w:tcW w:w="1701" w:type="dxa"/>
          </w:tcPr>
          <w:p w14:paraId="52105C92" w14:textId="77777777" w:rsidR="003829CC" w:rsidRPr="007A0323" w:rsidRDefault="003829CC" w:rsidP="000A35ED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58BC3CC2" w14:textId="77777777" w:rsidR="003829CC" w:rsidRPr="007A0323" w:rsidRDefault="003829CC" w:rsidP="000A35ED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3829CC" w:rsidRPr="007A0323" w14:paraId="7DE055E9" w14:textId="77777777" w:rsidTr="008D6F76">
        <w:trPr>
          <w:cantSplit/>
          <w:trHeight w:val="284"/>
        </w:trPr>
        <w:tc>
          <w:tcPr>
            <w:tcW w:w="709" w:type="dxa"/>
          </w:tcPr>
          <w:p w14:paraId="1859D153" w14:textId="6C29566C" w:rsidR="003829CC" w:rsidRPr="007A0323" w:rsidRDefault="003829CC" w:rsidP="000A35E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A032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4</w:t>
            </w:r>
            <w:r w:rsidR="00053E29" w:rsidRPr="007A0323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4536" w:type="dxa"/>
          </w:tcPr>
          <w:p w14:paraId="0B4753CF" w14:textId="1B87FE9F" w:rsidR="003829CC" w:rsidRPr="007A0323" w:rsidRDefault="003829CC" w:rsidP="00B80E24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</w:rPr>
            </w:pPr>
            <w:r w:rsidRPr="007A0323">
              <w:rPr>
                <w:rFonts w:ascii="Times New Roman" w:hAnsi="Times New Roman"/>
                <w:sz w:val="24"/>
              </w:rPr>
              <w:t>Το λογισμικό θα εξασφαλίζει κατ’ ελάχιστον:</w:t>
            </w:r>
          </w:p>
          <w:p w14:paraId="48C00A69" w14:textId="485200E6" w:rsidR="003829CC" w:rsidRPr="007A0323" w:rsidRDefault="003829CC" w:rsidP="00B80E24">
            <w:pPr>
              <w:widowControl w:val="0"/>
              <w:shd w:val="clear" w:color="auto" w:fill="FFFFFF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eastAsia="Calibri" w:hAnsi="Times New Roman"/>
                <w:sz w:val="24"/>
                <w:szCs w:val="24"/>
                <w:lang w:eastAsia="el-GR"/>
              </w:rPr>
            </w:pPr>
          </w:p>
        </w:tc>
        <w:tc>
          <w:tcPr>
            <w:tcW w:w="1701" w:type="dxa"/>
          </w:tcPr>
          <w:p w14:paraId="0A5C2CE6" w14:textId="77777777" w:rsidR="003829CC" w:rsidRPr="007A0323" w:rsidRDefault="003829CC" w:rsidP="000A35ED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0D33235D" w14:textId="77777777" w:rsidR="003829CC" w:rsidRPr="007A0323" w:rsidRDefault="003829CC" w:rsidP="000A35ED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3829CC" w:rsidRPr="007A0323" w14:paraId="496378A2" w14:textId="77777777" w:rsidTr="008D6F76">
        <w:trPr>
          <w:cantSplit/>
        </w:trPr>
        <w:tc>
          <w:tcPr>
            <w:tcW w:w="709" w:type="dxa"/>
          </w:tcPr>
          <w:p w14:paraId="1DBD5034" w14:textId="611D9C0A" w:rsidR="003829CC" w:rsidRPr="007A0323" w:rsidRDefault="003829CC" w:rsidP="000A35ED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7A032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053E29" w:rsidRPr="007A0323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0</w:t>
            </w:r>
            <w:r w:rsidRPr="007A0323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053E29" w:rsidRPr="007A0323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4536" w:type="dxa"/>
          </w:tcPr>
          <w:p w14:paraId="4AAD9974" w14:textId="23CEE168" w:rsidR="003829CC" w:rsidRPr="007A0323" w:rsidRDefault="003829CC" w:rsidP="00B80E24">
            <w:pPr>
              <w:widowControl w:val="0"/>
              <w:tabs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</w:rPr>
            </w:pPr>
            <w:r w:rsidRPr="007A0323">
              <w:rPr>
                <w:rFonts w:ascii="Times New Roman" w:hAnsi="Times New Roman"/>
                <w:sz w:val="24"/>
              </w:rPr>
              <w:t xml:space="preserve">Στον </w:t>
            </w:r>
            <w:proofErr w:type="spellStart"/>
            <w:r w:rsidRPr="007A0323">
              <w:rPr>
                <w:rFonts w:ascii="Times New Roman" w:hAnsi="Times New Roman"/>
                <w:sz w:val="24"/>
              </w:rPr>
              <w:t>καταγραφέα</w:t>
            </w:r>
            <w:proofErr w:type="spellEnd"/>
            <w:r w:rsidRPr="007A0323">
              <w:rPr>
                <w:rFonts w:ascii="Times New Roman" w:hAnsi="Times New Roman"/>
                <w:sz w:val="24"/>
              </w:rPr>
              <w:t>:</w:t>
            </w:r>
          </w:p>
          <w:p w14:paraId="00E4D40E" w14:textId="2B818C02" w:rsidR="003829CC" w:rsidRPr="007A0323" w:rsidRDefault="003829CC" w:rsidP="00B47053">
            <w:pPr>
              <w:pStyle w:val="a7"/>
              <w:widowControl w:val="0"/>
              <w:numPr>
                <w:ilvl w:val="0"/>
                <w:numId w:val="47"/>
              </w:numPr>
              <w:tabs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</w:rPr>
            </w:pPr>
            <w:r w:rsidRPr="007A0323">
              <w:rPr>
                <w:rFonts w:ascii="Times New Roman" w:hAnsi="Times New Roman"/>
                <w:sz w:val="24"/>
              </w:rPr>
              <w:t>Τον αριθμό του κέντρου, που θα αποστέλλονται τα μηνύματα</w:t>
            </w:r>
          </w:p>
          <w:p w14:paraId="65A7D98D" w14:textId="77777777" w:rsidR="003829CC" w:rsidRPr="007A0323" w:rsidRDefault="003829CC" w:rsidP="00B47053">
            <w:pPr>
              <w:pStyle w:val="a7"/>
              <w:widowControl w:val="0"/>
              <w:numPr>
                <w:ilvl w:val="0"/>
                <w:numId w:val="47"/>
              </w:numPr>
              <w:tabs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</w:rPr>
            </w:pPr>
            <w:r w:rsidRPr="007A0323">
              <w:rPr>
                <w:rFonts w:ascii="Times New Roman" w:hAnsi="Times New Roman"/>
                <w:sz w:val="24"/>
              </w:rPr>
              <w:t>Τους αριθμούς των κινητών που θα αποστέλλονται τα μηνύματα συναγερμών (κατ’ ελάχιστον 2 αριθμοί κινητών)</w:t>
            </w:r>
          </w:p>
          <w:p w14:paraId="7351E677" w14:textId="44217F95" w:rsidR="003829CC" w:rsidRPr="007A0323" w:rsidRDefault="003829CC" w:rsidP="00B47053">
            <w:pPr>
              <w:pStyle w:val="a7"/>
              <w:widowControl w:val="0"/>
              <w:numPr>
                <w:ilvl w:val="0"/>
                <w:numId w:val="47"/>
              </w:numPr>
              <w:tabs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</w:rPr>
            </w:pPr>
            <w:r w:rsidRPr="007A0323">
              <w:rPr>
                <w:rFonts w:ascii="Times New Roman" w:hAnsi="Times New Roman"/>
                <w:sz w:val="24"/>
              </w:rPr>
              <w:t>Τις ώρες αποστολής μηνυμάτων</w:t>
            </w:r>
          </w:p>
          <w:p w14:paraId="2192331C" w14:textId="77777777" w:rsidR="003829CC" w:rsidRPr="007A0323" w:rsidRDefault="003829CC" w:rsidP="00B47053">
            <w:pPr>
              <w:pStyle w:val="a7"/>
              <w:widowControl w:val="0"/>
              <w:numPr>
                <w:ilvl w:val="0"/>
                <w:numId w:val="47"/>
              </w:numPr>
              <w:tabs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</w:rPr>
            </w:pPr>
            <w:r w:rsidRPr="007A0323">
              <w:rPr>
                <w:rFonts w:ascii="Times New Roman" w:hAnsi="Times New Roman"/>
                <w:sz w:val="24"/>
              </w:rPr>
              <w:t>Την παραμετροποίηση καταγραφής κάθε καναλιού</w:t>
            </w:r>
          </w:p>
          <w:p w14:paraId="00BF818F" w14:textId="77777777" w:rsidR="003829CC" w:rsidRPr="007A0323" w:rsidRDefault="003829CC" w:rsidP="00B47053">
            <w:pPr>
              <w:pStyle w:val="a7"/>
              <w:widowControl w:val="0"/>
              <w:numPr>
                <w:ilvl w:val="0"/>
                <w:numId w:val="47"/>
              </w:numPr>
              <w:tabs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</w:rPr>
            </w:pPr>
            <w:r w:rsidRPr="007A0323">
              <w:rPr>
                <w:rFonts w:ascii="Times New Roman" w:hAnsi="Times New Roman"/>
                <w:sz w:val="24"/>
              </w:rPr>
              <w:t xml:space="preserve">Τον τόπο εγκατάστασης του καταγραφικού (περιγραφικά και κωδικοποιημένα). </w:t>
            </w:r>
          </w:p>
          <w:p w14:paraId="02BA939E" w14:textId="0CF95571" w:rsidR="003829CC" w:rsidRPr="007A0323" w:rsidRDefault="003829CC" w:rsidP="00B80E24">
            <w:pPr>
              <w:widowControl w:val="0"/>
              <w:shd w:val="clear" w:color="auto" w:fill="FFFFFF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eastAsia="Calibri" w:hAnsi="Times New Roman"/>
                <w:sz w:val="24"/>
                <w:szCs w:val="24"/>
                <w:lang w:eastAsia="el-GR"/>
              </w:rPr>
            </w:pPr>
          </w:p>
        </w:tc>
        <w:tc>
          <w:tcPr>
            <w:tcW w:w="1701" w:type="dxa"/>
          </w:tcPr>
          <w:p w14:paraId="4ABDB4C4" w14:textId="77777777" w:rsidR="003829CC" w:rsidRPr="007A0323" w:rsidRDefault="003829CC" w:rsidP="000A35ED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6ACCAF06" w14:textId="77777777" w:rsidR="003829CC" w:rsidRPr="007A0323" w:rsidRDefault="003829CC" w:rsidP="000A35ED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3829CC" w:rsidRPr="007A0323" w14:paraId="420E3517" w14:textId="77777777" w:rsidTr="008D6F76">
        <w:trPr>
          <w:cantSplit/>
        </w:trPr>
        <w:tc>
          <w:tcPr>
            <w:tcW w:w="709" w:type="dxa"/>
          </w:tcPr>
          <w:p w14:paraId="70D5872F" w14:textId="21734C71" w:rsidR="003829CC" w:rsidRPr="007A0323" w:rsidRDefault="00053E29" w:rsidP="000A35ED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7A0323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40.2</w:t>
            </w:r>
          </w:p>
        </w:tc>
        <w:tc>
          <w:tcPr>
            <w:tcW w:w="4536" w:type="dxa"/>
          </w:tcPr>
          <w:p w14:paraId="568EA1D6" w14:textId="64272434" w:rsidR="003829CC" w:rsidRPr="007A0323" w:rsidRDefault="003829CC" w:rsidP="00B80E24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</w:rPr>
            </w:pPr>
            <w:r w:rsidRPr="007A0323">
              <w:rPr>
                <w:rFonts w:ascii="Times New Roman" w:hAnsi="Times New Roman"/>
                <w:sz w:val="24"/>
              </w:rPr>
              <w:t xml:space="preserve">Στο </w:t>
            </w:r>
            <w:proofErr w:type="spellStart"/>
            <w:r w:rsidRPr="007A0323">
              <w:rPr>
                <w:rFonts w:ascii="Times New Roman" w:hAnsi="Times New Roman"/>
                <w:sz w:val="24"/>
              </w:rPr>
              <w:t>server</w:t>
            </w:r>
            <w:proofErr w:type="spellEnd"/>
            <w:r w:rsidRPr="007A0323">
              <w:rPr>
                <w:rFonts w:ascii="Times New Roman" w:hAnsi="Times New Roman"/>
                <w:sz w:val="24"/>
              </w:rPr>
              <w:t xml:space="preserve"> λήψης των δεδομένων:</w:t>
            </w:r>
          </w:p>
          <w:p w14:paraId="38E37AF0" w14:textId="77777777" w:rsidR="003829CC" w:rsidRPr="007A0323" w:rsidRDefault="003829CC" w:rsidP="00B47053">
            <w:pPr>
              <w:pStyle w:val="a7"/>
              <w:widowControl w:val="0"/>
              <w:numPr>
                <w:ilvl w:val="0"/>
                <w:numId w:val="48"/>
              </w:numPr>
              <w:tabs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</w:rPr>
            </w:pPr>
            <w:r w:rsidRPr="007A0323">
              <w:rPr>
                <w:rFonts w:ascii="Times New Roman" w:hAnsi="Times New Roman"/>
                <w:sz w:val="24"/>
              </w:rPr>
              <w:t>Αποστολή νέων στοιχείων προς το καταγραφικό</w:t>
            </w:r>
          </w:p>
          <w:p w14:paraId="09F02E1F" w14:textId="77777777" w:rsidR="003829CC" w:rsidRPr="007A0323" w:rsidRDefault="003829CC" w:rsidP="00B47053">
            <w:pPr>
              <w:pStyle w:val="a7"/>
              <w:widowControl w:val="0"/>
              <w:numPr>
                <w:ilvl w:val="0"/>
                <w:numId w:val="48"/>
              </w:numPr>
              <w:tabs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</w:rPr>
            </w:pPr>
            <w:r w:rsidRPr="007A0323">
              <w:rPr>
                <w:rFonts w:ascii="Times New Roman" w:hAnsi="Times New Roman"/>
                <w:sz w:val="24"/>
              </w:rPr>
              <w:t>Επεξεργασία σε «ανοικτή» βάση δεδομένων</w:t>
            </w:r>
          </w:p>
          <w:p w14:paraId="5E260213" w14:textId="77777777" w:rsidR="003829CC" w:rsidRPr="007A0323" w:rsidRDefault="003829CC" w:rsidP="00B47053">
            <w:pPr>
              <w:pStyle w:val="a7"/>
              <w:widowControl w:val="0"/>
              <w:numPr>
                <w:ilvl w:val="0"/>
                <w:numId w:val="48"/>
              </w:numPr>
              <w:tabs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</w:rPr>
            </w:pPr>
            <w:r w:rsidRPr="007A0323">
              <w:rPr>
                <w:rFonts w:ascii="Times New Roman" w:hAnsi="Times New Roman"/>
                <w:sz w:val="24"/>
              </w:rPr>
              <w:t>Δυνατότητα δημιουργίας γραφημάτων, ιστογραμμάτων, κλπ.</w:t>
            </w:r>
          </w:p>
          <w:p w14:paraId="732A702F" w14:textId="77777777" w:rsidR="003829CC" w:rsidRPr="007A0323" w:rsidRDefault="003829CC" w:rsidP="00B47053">
            <w:pPr>
              <w:pStyle w:val="a7"/>
              <w:widowControl w:val="0"/>
              <w:numPr>
                <w:ilvl w:val="0"/>
                <w:numId w:val="48"/>
              </w:numPr>
              <w:tabs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</w:rPr>
            </w:pPr>
            <w:r w:rsidRPr="007A0323">
              <w:rPr>
                <w:rFonts w:ascii="Times New Roman" w:hAnsi="Times New Roman"/>
                <w:sz w:val="24"/>
              </w:rPr>
              <w:t>Δυνατότητα εμφάνισης γραφημάτων από διαφορετικές περιοχές ή από άλλες χρονικές περιόδους</w:t>
            </w:r>
          </w:p>
          <w:p w14:paraId="3E1EC0BF" w14:textId="77777777" w:rsidR="003829CC" w:rsidRPr="007A0323" w:rsidRDefault="003829CC" w:rsidP="00B47053">
            <w:pPr>
              <w:pStyle w:val="a7"/>
              <w:widowControl w:val="0"/>
              <w:numPr>
                <w:ilvl w:val="0"/>
                <w:numId w:val="48"/>
              </w:numPr>
              <w:tabs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</w:rPr>
            </w:pPr>
            <w:r w:rsidRPr="007A0323">
              <w:rPr>
                <w:rFonts w:ascii="Times New Roman" w:hAnsi="Times New Roman"/>
                <w:sz w:val="24"/>
              </w:rPr>
              <w:t>Εξαγωγή δεδομένων σε κλασικές συνήθεις μορφές (π.χ. EXCEL)</w:t>
            </w:r>
          </w:p>
          <w:p w14:paraId="3CD53B06" w14:textId="77777777" w:rsidR="003829CC" w:rsidRPr="007A0323" w:rsidRDefault="003829CC" w:rsidP="00B47053">
            <w:pPr>
              <w:pStyle w:val="a7"/>
              <w:widowControl w:val="0"/>
              <w:numPr>
                <w:ilvl w:val="0"/>
                <w:numId w:val="48"/>
              </w:numPr>
              <w:tabs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</w:rPr>
            </w:pPr>
            <w:r w:rsidRPr="007A0323">
              <w:rPr>
                <w:rFonts w:ascii="Times New Roman" w:hAnsi="Times New Roman"/>
                <w:sz w:val="24"/>
              </w:rPr>
              <w:t>Επεξεργασία ιστορικών τιμών, μέγιστο, ελάχιστο, μέση τιμή, κλπ.</w:t>
            </w:r>
          </w:p>
          <w:p w14:paraId="5B4634A3" w14:textId="77777777" w:rsidR="003829CC" w:rsidRPr="007A0323" w:rsidRDefault="003829CC" w:rsidP="00B47053">
            <w:pPr>
              <w:pStyle w:val="a7"/>
              <w:widowControl w:val="0"/>
              <w:numPr>
                <w:ilvl w:val="0"/>
                <w:numId w:val="48"/>
              </w:numPr>
              <w:tabs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</w:rPr>
            </w:pPr>
            <w:r w:rsidRPr="007A0323">
              <w:rPr>
                <w:rFonts w:ascii="Times New Roman" w:hAnsi="Times New Roman"/>
                <w:sz w:val="24"/>
              </w:rPr>
              <w:t>Επιλογή χρονικού διαστήματος ιστορικών τιμών.</w:t>
            </w:r>
          </w:p>
          <w:p w14:paraId="4AB003EB" w14:textId="2F5E3ACA" w:rsidR="003829CC" w:rsidRPr="007A0323" w:rsidRDefault="003829CC" w:rsidP="00B80E24">
            <w:pPr>
              <w:widowControl w:val="0"/>
              <w:shd w:val="clear" w:color="auto" w:fill="FFFFFF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 w:firstLine="720"/>
              <w:rPr>
                <w:rFonts w:ascii="Times New Roman" w:eastAsia="Calibri" w:hAnsi="Times New Roman"/>
                <w:sz w:val="24"/>
                <w:szCs w:val="24"/>
                <w:lang w:eastAsia="el-GR"/>
              </w:rPr>
            </w:pPr>
            <w:r w:rsidRPr="007A0323">
              <w:rPr>
                <w:rFonts w:ascii="Times New Roman" w:eastAsiaTheme="minorHAnsi" w:hAnsi="Times New Roman"/>
                <w:sz w:val="22"/>
                <w:szCs w:val="22"/>
              </w:rPr>
              <w:br w:type="page"/>
            </w:r>
          </w:p>
        </w:tc>
        <w:tc>
          <w:tcPr>
            <w:tcW w:w="1701" w:type="dxa"/>
          </w:tcPr>
          <w:p w14:paraId="5D93334C" w14:textId="77777777" w:rsidR="003829CC" w:rsidRPr="007A0323" w:rsidRDefault="003829CC" w:rsidP="000A35ED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7323DE25" w14:textId="77777777" w:rsidR="003829CC" w:rsidRPr="007A0323" w:rsidRDefault="003829CC" w:rsidP="000A35ED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</w:tbl>
    <w:p w14:paraId="1F6E3A25" w14:textId="77777777" w:rsidR="00895010" w:rsidRPr="007A0323" w:rsidRDefault="00895010" w:rsidP="00895010">
      <w:pPr>
        <w:tabs>
          <w:tab w:val="clear" w:pos="288"/>
          <w:tab w:val="clear" w:pos="720"/>
          <w:tab w:val="clear" w:pos="4032"/>
        </w:tabs>
        <w:ind w:left="142" w:hanging="142"/>
        <w:rPr>
          <w:rFonts w:ascii="Times New Roman" w:hAnsi="Times New Roman"/>
          <w:i/>
          <w:sz w:val="18"/>
          <w:szCs w:val="18"/>
        </w:rPr>
      </w:pPr>
      <w:r w:rsidRPr="007A0323">
        <w:rPr>
          <w:rFonts w:ascii="Times New Roman" w:hAnsi="Times New Roman"/>
        </w:rPr>
        <w:t>*</w:t>
      </w:r>
      <w:r w:rsidRPr="007A0323">
        <w:rPr>
          <w:rFonts w:ascii="Times New Roman" w:hAnsi="Times New Roman"/>
        </w:rPr>
        <w:tab/>
      </w:r>
      <w:r w:rsidRPr="007A0323">
        <w:rPr>
          <w:rFonts w:ascii="Times New Roman" w:hAnsi="Times New Roman"/>
          <w:i/>
          <w:sz w:val="18"/>
          <w:szCs w:val="18"/>
        </w:rPr>
        <w:t>εφόσον έχει τα περιγραφόμενα τεχνικά χαρακτηριστικά του πίνακα σημειώστε με Χ στη δεξιά στήλη. Διαφορετικά δικαιολογήστε παρακάτω.</w:t>
      </w:r>
    </w:p>
    <w:p w14:paraId="62B95F14" w14:textId="77777777" w:rsidR="00895010" w:rsidRPr="007A0323" w:rsidRDefault="00895010" w:rsidP="00895010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</w:p>
    <w:p w14:paraId="7C816099" w14:textId="77777777" w:rsidR="00895010" w:rsidRPr="007A0323" w:rsidRDefault="00895010" w:rsidP="00895010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</w:p>
    <w:p w14:paraId="0A63C1B9" w14:textId="77777777" w:rsidR="00895010" w:rsidRPr="007A0323" w:rsidRDefault="00895010" w:rsidP="00895010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</w:p>
    <w:p w14:paraId="300B9EAA" w14:textId="77777777" w:rsidR="00895010" w:rsidRPr="007A0323" w:rsidRDefault="00895010" w:rsidP="00895010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</w:p>
    <w:p w14:paraId="48D2AC09" w14:textId="77777777" w:rsidR="00895010" w:rsidRPr="007A0323" w:rsidRDefault="00895010" w:rsidP="00895010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  <w:r w:rsidRPr="007A0323">
        <w:rPr>
          <w:rFonts w:ascii="Times New Roman" w:hAnsi="Times New Roman"/>
        </w:rPr>
        <w:lastRenderedPageBreak/>
        <w:t>Αριθμός επισυναπτόμενων σελίδων: ……………………………………………………………………… (ολογράφως)</w:t>
      </w:r>
    </w:p>
    <w:p w14:paraId="551EABA9" w14:textId="77777777" w:rsidR="00895010" w:rsidRPr="007A0323" w:rsidRDefault="00895010" w:rsidP="00895010">
      <w:pPr>
        <w:tabs>
          <w:tab w:val="clear" w:pos="288"/>
          <w:tab w:val="clear" w:pos="720"/>
          <w:tab w:val="clear" w:pos="4032"/>
        </w:tabs>
        <w:spacing w:line="360" w:lineRule="auto"/>
        <w:rPr>
          <w:rFonts w:ascii="Times New Roman" w:hAnsi="Times New Roman"/>
        </w:rPr>
      </w:pPr>
    </w:p>
    <w:p w14:paraId="14AC5CCC" w14:textId="77777777" w:rsidR="00895010" w:rsidRPr="007A0323" w:rsidRDefault="00895010" w:rsidP="00895010">
      <w:pPr>
        <w:tabs>
          <w:tab w:val="clear" w:pos="288"/>
          <w:tab w:val="clear" w:pos="720"/>
          <w:tab w:val="clear" w:pos="4032"/>
          <w:tab w:val="center" w:pos="4535"/>
          <w:tab w:val="left" w:pos="6555"/>
        </w:tabs>
        <w:spacing w:line="360" w:lineRule="auto"/>
        <w:jc w:val="left"/>
        <w:rPr>
          <w:rFonts w:ascii="Times New Roman" w:hAnsi="Times New Roman"/>
        </w:rPr>
      </w:pPr>
      <w:r w:rsidRPr="007A0323">
        <w:rPr>
          <w:rFonts w:ascii="Times New Roman" w:hAnsi="Times New Roman"/>
        </w:rPr>
        <w:tab/>
        <w:t xml:space="preserve">Υπογραφή &amp; Σφραγίδα </w:t>
      </w:r>
    </w:p>
    <w:p w14:paraId="3370AEE4" w14:textId="77777777" w:rsidR="008779D8" w:rsidRPr="00320F54" w:rsidRDefault="008779D8" w:rsidP="00895010">
      <w:pPr>
        <w:jc w:val="center"/>
      </w:pPr>
    </w:p>
    <w:sectPr w:rsidR="008779D8" w:rsidRPr="00320F54" w:rsidSect="0087052B">
      <w:footerReference w:type="default" r:id="rId8"/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A8B14" w14:textId="77777777" w:rsidR="001A2674" w:rsidRDefault="001A2674" w:rsidP="00186CD6">
      <w:r>
        <w:separator/>
      </w:r>
    </w:p>
  </w:endnote>
  <w:endnote w:type="continuationSeparator" w:id="0">
    <w:p w14:paraId="20C9AD14" w14:textId="77777777" w:rsidR="001A2674" w:rsidRDefault="001A2674" w:rsidP="00186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004ECC"/>
      </w:rPr>
      <w:id w:val="2377657"/>
      <w:docPartObj>
        <w:docPartGallery w:val="Page Numbers (Bottom of Page)"/>
        <w:docPartUnique/>
      </w:docPartObj>
    </w:sdtPr>
    <w:sdtEndPr>
      <w:rPr>
        <w:color w:val="auto"/>
      </w:rPr>
    </w:sdtEndPr>
    <w:sdtContent>
      <w:p w14:paraId="1644FF24" w14:textId="06A0DD68" w:rsidR="00D96062" w:rsidRPr="005A6AFF" w:rsidRDefault="0047583B" w:rsidP="005055BF">
        <w:pPr>
          <w:pStyle w:val="a9"/>
          <w:jc w:val="left"/>
          <w:rPr>
            <w:b/>
            <w:color w:val="004ECC"/>
            <w:sz w:val="18"/>
            <w:szCs w:val="18"/>
          </w:rPr>
        </w:pPr>
        <w:r>
          <w:rPr>
            <w:b/>
            <w:color w:val="004ECC"/>
            <w:sz w:val="18"/>
            <w:szCs w:val="18"/>
          </w:rPr>
          <w:t xml:space="preserve">ΚΑΤΑΓΡΑΦΙΚΩΝ ΠΙΕΣΗΣ </w:t>
        </w:r>
        <w:r w:rsidR="00B80E24">
          <w:rPr>
            <w:b/>
            <w:color w:val="004ECC"/>
            <w:sz w:val="18"/>
            <w:szCs w:val="18"/>
          </w:rPr>
          <w:t>–</w:t>
        </w:r>
        <w:r>
          <w:rPr>
            <w:b/>
            <w:color w:val="004ECC"/>
            <w:sz w:val="18"/>
            <w:szCs w:val="18"/>
          </w:rPr>
          <w:t xml:space="preserve"> ΠΑΡΟΧΗΣ</w:t>
        </w:r>
        <w:r w:rsidR="00B80E24">
          <w:rPr>
            <w:b/>
            <w:color w:val="004ECC"/>
            <w:sz w:val="18"/>
            <w:szCs w:val="18"/>
          </w:rPr>
          <w:t xml:space="preserve"> ΜΕ ΤΗΛΕΜΕΤΑΔΟΣΗ</w:t>
        </w:r>
        <w:r w:rsidR="00D96062">
          <w:tab/>
          <w:t xml:space="preserve">       -</w:t>
        </w:r>
        <w:r w:rsidR="00D96062">
          <w:rPr>
            <w:noProof/>
          </w:rPr>
          <w:fldChar w:fldCharType="begin"/>
        </w:r>
        <w:r w:rsidR="00D96062">
          <w:rPr>
            <w:noProof/>
          </w:rPr>
          <w:instrText xml:space="preserve"> PAGE   \* MERGEFORMAT </w:instrText>
        </w:r>
        <w:r w:rsidR="00D96062">
          <w:rPr>
            <w:noProof/>
          </w:rPr>
          <w:fldChar w:fldCharType="separate"/>
        </w:r>
        <w:r w:rsidR="00D96062">
          <w:rPr>
            <w:noProof/>
          </w:rPr>
          <w:t>4</w:t>
        </w:r>
        <w:r w:rsidR="00D96062">
          <w:rPr>
            <w:noProof/>
          </w:rPr>
          <w:fldChar w:fldCharType="end"/>
        </w:r>
        <w:r w:rsidR="00D96062">
          <w:t>-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BDDE35" w14:textId="77777777" w:rsidR="001A2674" w:rsidRDefault="001A2674" w:rsidP="00186CD6">
      <w:r>
        <w:separator/>
      </w:r>
    </w:p>
  </w:footnote>
  <w:footnote w:type="continuationSeparator" w:id="0">
    <w:p w14:paraId="62D2A82F" w14:textId="77777777" w:rsidR="001A2674" w:rsidRDefault="001A2674" w:rsidP="00186C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904C46BA"/>
    <w:lvl w:ilvl="0">
      <w:start w:val="1"/>
      <w:numFmt w:val="decimal"/>
      <w:lvlText w:val="Τ.Π.%1. "/>
      <w:lvlJc w:val="center"/>
      <w:pPr>
        <w:tabs>
          <w:tab w:val="num" w:pos="921"/>
        </w:tabs>
        <w:ind w:left="921" w:hanging="50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7"/>
        </w:tabs>
        <w:ind w:left="187" w:hanging="90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7"/>
        </w:tabs>
        <w:ind w:left="187" w:hanging="90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"/>
        </w:tabs>
        <w:ind w:left="301" w:hanging="1021"/>
      </w:pPr>
      <w:rPr>
        <w:rFonts w:hint="default"/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-720"/>
        </w:tabs>
        <w:ind w:left="-720" w:firstLine="0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-720"/>
        </w:tabs>
        <w:ind w:left="-720" w:firstLine="0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-720"/>
        </w:tabs>
        <w:ind w:left="-720" w:firstLine="0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-720"/>
        </w:tabs>
        <w:ind w:left="-720" w:firstLine="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-720"/>
        </w:tabs>
        <w:ind w:left="-720" w:firstLine="0"/>
      </w:pPr>
      <w:rPr>
        <w:rFonts w:hint="default"/>
      </w:r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51525D"/>
    <w:multiLevelType w:val="hybridMultilevel"/>
    <w:tmpl w:val="EF2C0B20"/>
    <w:lvl w:ilvl="0" w:tplc="AEDA8BDA">
      <w:start w:val="1"/>
      <w:numFmt w:val="decimal"/>
      <w:lvlText w:val="Β4.%1."/>
      <w:lvlJc w:val="center"/>
      <w:pPr>
        <w:tabs>
          <w:tab w:val="num" w:pos="1152"/>
        </w:tabs>
        <w:ind w:left="1132" w:hanging="34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</w:rPr>
    </w:lvl>
    <w:lvl w:ilvl="1" w:tplc="F09C2C62">
      <w:numFmt w:val="bullet"/>
      <w:lvlText w:val="-"/>
      <w:lvlJc w:val="left"/>
      <w:pPr>
        <w:tabs>
          <w:tab w:val="num" w:pos="1477"/>
        </w:tabs>
        <w:ind w:left="1477" w:hanging="397"/>
      </w:pPr>
      <w:rPr>
        <w:rFonts w:ascii="Times New Roman" w:eastAsia="Times New Roman" w:hAnsi="Times New Roman" w:cs="Times New Roman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D1247E"/>
    <w:multiLevelType w:val="hybridMultilevel"/>
    <w:tmpl w:val="3B12A2E4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8864C2"/>
    <w:multiLevelType w:val="hybridMultilevel"/>
    <w:tmpl w:val="509C0140"/>
    <w:lvl w:ilvl="0" w:tplc="66AA0A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385252"/>
    <w:multiLevelType w:val="multilevel"/>
    <w:tmpl w:val="B6E28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82B1A7F"/>
    <w:multiLevelType w:val="hybridMultilevel"/>
    <w:tmpl w:val="639A71FA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CB81549"/>
    <w:multiLevelType w:val="multilevel"/>
    <w:tmpl w:val="8544164E"/>
    <w:lvl w:ilvl="0">
      <w:start w:val="1"/>
      <w:numFmt w:val="decimal"/>
      <w:pStyle w:val="a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bCs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" w15:restartNumberingAfterBreak="0">
    <w:nsid w:val="185D686A"/>
    <w:multiLevelType w:val="hybridMultilevel"/>
    <w:tmpl w:val="E9D085D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097BE5"/>
    <w:multiLevelType w:val="hybridMultilevel"/>
    <w:tmpl w:val="A536879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8A74FF"/>
    <w:multiLevelType w:val="hybridMultilevel"/>
    <w:tmpl w:val="567AE368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27A66C8"/>
    <w:multiLevelType w:val="hybridMultilevel"/>
    <w:tmpl w:val="9796C0C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3A09D4"/>
    <w:multiLevelType w:val="hybridMultilevel"/>
    <w:tmpl w:val="7C203900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F5C110C"/>
    <w:multiLevelType w:val="hybridMultilevel"/>
    <w:tmpl w:val="47E0DB30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83E4E92"/>
    <w:multiLevelType w:val="hybridMultilevel"/>
    <w:tmpl w:val="055CF694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AC01EB3"/>
    <w:multiLevelType w:val="hybridMultilevel"/>
    <w:tmpl w:val="02B2DD42"/>
    <w:lvl w:ilvl="0" w:tplc="0408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3CC05473"/>
    <w:multiLevelType w:val="hybridMultilevel"/>
    <w:tmpl w:val="33A467CA"/>
    <w:lvl w:ilvl="0" w:tplc="0408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17" w15:restartNumberingAfterBreak="0">
    <w:nsid w:val="3F0C7C8E"/>
    <w:multiLevelType w:val="hybridMultilevel"/>
    <w:tmpl w:val="BBF422B0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7E1E59"/>
    <w:multiLevelType w:val="hybridMultilevel"/>
    <w:tmpl w:val="E926D392"/>
    <w:lvl w:ilvl="0" w:tplc="0408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58DE0276"/>
    <w:multiLevelType w:val="hybridMultilevel"/>
    <w:tmpl w:val="450A0B0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EC73868"/>
    <w:multiLevelType w:val="hybridMultilevel"/>
    <w:tmpl w:val="725258B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001EBD"/>
    <w:multiLevelType w:val="hybridMultilevel"/>
    <w:tmpl w:val="F1FC15E6"/>
    <w:lvl w:ilvl="0" w:tplc="0409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22" w15:restartNumberingAfterBreak="0">
    <w:nsid w:val="65C617AA"/>
    <w:multiLevelType w:val="hybridMultilevel"/>
    <w:tmpl w:val="F514AFD6"/>
    <w:lvl w:ilvl="0" w:tplc="AEDA8BDA">
      <w:start w:val="1"/>
      <w:numFmt w:val="decimal"/>
      <w:lvlText w:val="Β4.%1."/>
      <w:lvlJc w:val="center"/>
      <w:pPr>
        <w:tabs>
          <w:tab w:val="num" w:pos="1152"/>
        </w:tabs>
        <w:ind w:left="1132" w:hanging="34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</w:rPr>
    </w:lvl>
    <w:lvl w:ilvl="1" w:tplc="17EC1906">
      <w:start w:val="1"/>
      <w:numFmt w:val="bullet"/>
      <w:lvlText w:val=""/>
      <w:lvlJc w:val="left"/>
      <w:pPr>
        <w:tabs>
          <w:tab w:val="num" w:pos="1477"/>
        </w:tabs>
        <w:ind w:left="1477" w:hanging="397"/>
      </w:pPr>
      <w:rPr>
        <w:rFonts w:ascii="Wingdings" w:hAnsi="Wingdings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6231F3D"/>
    <w:multiLevelType w:val="hybridMultilevel"/>
    <w:tmpl w:val="21D0B27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8F2415"/>
    <w:multiLevelType w:val="hybridMultilevel"/>
    <w:tmpl w:val="EDDA7F1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42281B"/>
    <w:multiLevelType w:val="hybridMultilevel"/>
    <w:tmpl w:val="18C0FD10"/>
    <w:lvl w:ilvl="0" w:tplc="F09C2C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D7992"/>
    <w:multiLevelType w:val="hybridMultilevel"/>
    <w:tmpl w:val="0DE2D7B0"/>
    <w:lvl w:ilvl="0" w:tplc="516E54BC">
      <w:numFmt w:val="bullet"/>
      <w:lvlText w:val="-"/>
      <w:lvlJc w:val="left"/>
      <w:pPr>
        <w:ind w:left="1413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213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5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7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29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1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3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5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73" w:hanging="360"/>
      </w:pPr>
      <w:rPr>
        <w:rFonts w:ascii="Wingdings" w:hAnsi="Wingdings" w:hint="default"/>
      </w:rPr>
    </w:lvl>
  </w:abstractNum>
  <w:abstractNum w:abstractNumId="27" w15:restartNumberingAfterBreak="0">
    <w:nsid w:val="7C9A03A5"/>
    <w:multiLevelType w:val="hybridMultilevel"/>
    <w:tmpl w:val="ACA4A54A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5303A1"/>
    <w:multiLevelType w:val="hybridMultilevel"/>
    <w:tmpl w:val="A78E96A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7"/>
  </w:num>
  <w:num w:numId="7">
    <w:abstractNumId w:val="3"/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23"/>
  </w:num>
  <w:num w:numId="11">
    <w:abstractNumId w:val="25"/>
  </w:num>
  <w:num w:numId="12">
    <w:abstractNumId w:val="22"/>
  </w:num>
  <w:num w:numId="13">
    <w:abstractNumId w:val="2"/>
  </w:num>
  <w:num w:numId="14">
    <w:abstractNumId w:val="5"/>
  </w:num>
  <w:num w:numId="15">
    <w:abstractNumId w:val="4"/>
  </w:num>
  <w:num w:numId="16">
    <w:abstractNumId w:val="8"/>
  </w:num>
  <w:num w:numId="17">
    <w:abstractNumId w:val="26"/>
  </w:num>
  <w:num w:numId="18">
    <w:abstractNumId w:val="6"/>
  </w:num>
  <w:num w:numId="19">
    <w:abstractNumId w:val="21"/>
  </w:num>
  <w:num w:numId="20">
    <w:abstractNumId w:val="17"/>
  </w:num>
  <w:num w:numId="21">
    <w:abstractNumId w:val="27"/>
  </w:num>
  <w:num w:numId="22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  <w:lvlOverride w:ilvl="0">
      <w:startOverride w:val="2"/>
    </w:lvlOverride>
  </w:num>
  <w:num w:numId="27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</w:num>
  <w:num w:numId="37">
    <w:abstractNumId w:val="28"/>
  </w:num>
  <w:num w:numId="38">
    <w:abstractNumId w:val="18"/>
  </w:num>
  <w:num w:numId="39">
    <w:abstractNumId w:val="16"/>
  </w:num>
  <w:num w:numId="40">
    <w:abstractNumId w:val="14"/>
  </w:num>
  <w:num w:numId="41">
    <w:abstractNumId w:val="15"/>
  </w:num>
  <w:num w:numId="42">
    <w:abstractNumId w:val="12"/>
  </w:num>
  <w:num w:numId="43">
    <w:abstractNumId w:val="24"/>
  </w:num>
  <w:num w:numId="44">
    <w:abstractNumId w:val="20"/>
  </w:num>
  <w:num w:numId="45">
    <w:abstractNumId w:val="9"/>
  </w:num>
  <w:num w:numId="46">
    <w:abstractNumId w:val="11"/>
  </w:num>
  <w:num w:numId="47">
    <w:abstractNumId w:val="13"/>
  </w:num>
  <w:num w:numId="4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markup="0"/>
  <w:defaultTabStop w:val="72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08B"/>
    <w:rsid w:val="00006459"/>
    <w:rsid w:val="000213F5"/>
    <w:rsid w:val="00025446"/>
    <w:rsid w:val="00032CCD"/>
    <w:rsid w:val="00033F6D"/>
    <w:rsid w:val="000417C9"/>
    <w:rsid w:val="00053D0F"/>
    <w:rsid w:val="00053E29"/>
    <w:rsid w:val="00054BD2"/>
    <w:rsid w:val="00083216"/>
    <w:rsid w:val="000A20AB"/>
    <w:rsid w:val="000A35ED"/>
    <w:rsid w:val="000E55F4"/>
    <w:rsid w:val="0010479D"/>
    <w:rsid w:val="001078E8"/>
    <w:rsid w:val="00112354"/>
    <w:rsid w:val="001376D2"/>
    <w:rsid w:val="001457B2"/>
    <w:rsid w:val="001466A1"/>
    <w:rsid w:val="00157057"/>
    <w:rsid w:val="0016197D"/>
    <w:rsid w:val="001638A5"/>
    <w:rsid w:val="00186CD6"/>
    <w:rsid w:val="001905B3"/>
    <w:rsid w:val="001A2674"/>
    <w:rsid w:val="001A31BA"/>
    <w:rsid w:val="001A4D92"/>
    <w:rsid w:val="001C09C7"/>
    <w:rsid w:val="001E5A77"/>
    <w:rsid w:val="001E747D"/>
    <w:rsid w:val="001F1F7E"/>
    <w:rsid w:val="001F23D1"/>
    <w:rsid w:val="001F3C94"/>
    <w:rsid w:val="001F67F9"/>
    <w:rsid w:val="00220ECA"/>
    <w:rsid w:val="00221F53"/>
    <w:rsid w:val="00223654"/>
    <w:rsid w:val="00232400"/>
    <w:rsid w:val="00234C09"/>
    <w:rsid w:val="00236677"/>
    <w:rsid w:val="002372F2"/>
    <w:rsid w:val="00244091"/>
    <w:rsid w:val="0025766A"/>
    <w:rsid w:val="0026469B"/>
    <w:rsid w:val="00277B0D"/>
    <w:rsid w:val="0028098D"/>
    <w:rsid w:val="00295FBA"/>
    <w:rsid w:val="002A144E"/>
    <w:rsid w:val="002B7948"/>
    <w:rsid w:val="002D3F3E"/>
    <w:rsid w:val="002E4616"/>
    <w:rsid w:val="002F190C"/>
    <w:rsid w:val="002F2453"/>
    <w:rsid w:val="002F4E6D"/>
    <w:rsid w:val="002F7473"/>
    <w:rsid w:val="0030203F"/>
    <w:rsid w:val="0030286C"/>
    <w:rsid w:val="003204D8"/>
    <w:rsid w:val="00320F54"/>
    <w:rsid w:val="003223F1"/>
    <w:rsid w:val="00323BDB"/>
    <w:rsid w:val="00332DCC"/>
    <w:rsid w:val="00336213"/>
    <w:rsid w:val="003457B3"/>
    <w:rsid w:val="00353C9A"/>
    <w:rsid w:val="003751EB"/>
    <w:rsid w:val="00377A02"/>
    <w:rsid w:val="003817DC"/>
    <w:rsid w:val="003829CC"/>
    <w:rsid w:val="00397B0C"/>
    <w:rsid w:val="003B0D07"/>
    <w:rsid w:val="003C56F4"/>
    <w:rsid w:val="003C6798"/>
    <w:rsid w:val="003E2EB1"/>
    <w:rsid w:val="003E4B28"/>
    <w:rsid w:val="003F0B8E"/>
    <w:rsid w:val="003F2DEB"/>
    <w:rsid w:val="00405040"/>
    <w:rsid w:val="00415DF5"/>
    <w:rsid w:val="00422467"/>
    <w:rsid w:val="00441711"/>
    <w:rsid w:val="00454722"/>
    <w:rsid w:val="0045688D"/>
    <w:rsid w:val="00463E0D"/>
    <w:rsid w:val="00467893"/>
    <w:rsid w:val="0047583B"/>
    <w:rsid w:val="0047605D"/>
    <w:rsid w:val="004B485E"/>
    <w:rsid w:val="004C63D3"/>
    <w:rsid w:val="004E558D"/>
    <w:rsid w:val="004F10E7"/>
    <w:rsid w:val="0050149F"/>
    <w:rsid w:val="00503990"/>
    <w:rsid w:val="005055BF"/>
    <w:rsid w:val="00506069"/>
    <w:rsid w:val="00506F00"/>
    <w:rsid w:val="00530145"/>
    <w:rsid w:val="00546D87"/>
    <w:rsid w:val="00546EEF"/>
    <w:rsid w:val="005471A5"/>
    <w:rsid w:val="00552D2D"/>
    <w:rsid w:val="0055384C"/>
    <w:rsid w:val="005544E9"/>
    <w:rsid w:val="00575588"/>
    <w:rsid w:val="005831BF"/>
    <w:rsid w:val="0058473E"/>
    <w:rsid w:val="005A5085"/>
    <w:rsid w:val="005A6AFF"/>
    <w:rsid w:val="005B208B"/>
    <w:rsid w:val="005D23E3"/>
    <w:rsid w:val="005F2821"/>
    <w:rsid w:val="00640EE0"/>
    <w:rsid w:val="00646C55"/>
    <w:rsid w:val="0065624E"/>
    <w:rsid w:val="00663CA7"/>
    <w:rsid w:val="006830A5"/>
    <w:rsid w:val="006874C7"/>
    <w:rsid w:val="00695D51"/>
    <w:rsid w:val="006A6799"/>
    <w:rsid w:val="006A791E"/>
    <w:rsid w:val="006B0216"/>
    <w:rsid w:val="006C6712"/>
    <w:rsid w:val="006D5BE4"/>
    <w:rsid w:val="006E1640"/>
    <w:rsid w:val="006E3500"/>
    <w:rsid w:val="006E6D3C"/>
    <w:rsid w:val="00714DAA"/>
    <w:rsid w:val="00720A7C"/>
    <w:rsid w:val="00736F3E"/>
    <w:rsid w:val="007448BB"/>
    <w:rsid w:val="00744E98"/>
    <w:rsid w:val="00746D3C"/>
    <w:rsid w:val="00752F23"/>
    <w:rsid w:val="00781A75"/>
    <w:rsid w:val="00781DDF"/>
    <w:rsid w:val="007A0323"/>
    <w:rsid w:val="007A2DAE"/>
    <w:rsid w:val="007A4ED2"/>
    <w:rsid w:val="007B58F9"/>
    <w:rsid w:val="007D67CD"/>
    <w:rsid w:val="007E0E3E"/>
    <w:rsid w:val="007E4143"/>
    <w:rsid w:val="007F293D"/>
    <w:rsid w:val="00807262"/>
    <w:rsid w:val="00810E24"/>
    <w:rsid w:val="00813D7D"/>
    <w:rsid w:val="00817905"/>
    <w:rsid w:val="00841096"/>
    <w:rsid w:val="008456C7"/>
    <w:rsid w:val="0087052B"/>
    <w:rsid w:val="008779D8"/>
    <w:rsid w:val="008912AF"/>
    <w:rsid w:val="00893D29"/>
    <w:rsid w:val="00895010"/>
    <w:rsid w:val="008B4354"/>
    <w:rsid w:val="008C1B03"/>
    <w:rsid w:val="008C1E37"/>
    <w:rsid w:val="008C70B9"/>
    <w:rsid w:val="008D6F76"/>
    <w:rsid w:val="008E3096"/>
    <w:rsid w:val="008E3458"/>
    <w:rsid w:val="008F5FCA"/>
    <w:rsid w:val="00900B47"/>
    <w:rsid w:val="00920E39"/>
    <w:rsid w:val="00931464"/>
    <w:rsid w:val="009450DC"/>
    <w:rsid w:val="009479FE"/>
    <w:rsid w:val="0097546B"/>
    <w:rsid w:val="00986A15"/>
    <w:rsid w:val="009A62D2"/>
    <w:rsid w:val="009B780A"/>
    <w:rsid w:val="009C2688"/>
    <w:rsid w:val="009C5C3D"/>
    <w:rsid w:val="009D0DC3"/>
    <w:rsid w:val="009D1CC1"/>
    <w:rsid w:val="009E6618"/>
    <w:rsid w:val="00A074BC"/>
    <w:rsid w:val="00A10381"/>
    <w:rsid w:val="00A13AF8"/>
    <w:rsid w:val="00A20818"/>
    <w:rsid w:val="00A21E70"/>
    <w:rsid w:val="00A312DB"/>
    <w:rsid w:val="00A37205"/>
    <w:rsid w:val="00A42BB8"/>
    <w:rsid w:val="00A81EC0"/>
    <w:rsid w:val="00A84A23"/>
    <w:rsid w:val="00AA18C9"/>
    <w:rsid w:val="00AB357C"/>
    <w:rsid w:val="00AB6B03"/>
    <w:rsid w:val="00AC0B34"/>
    <w:rsid w:val="00AE38BC"/>
    <w:rsid w:val="00AF7674"/>
    <w:rsid w:val="00B02B54"/>
    <w:rsid w:val="00B13D4F"/>
    <w:rsid w:val="00B151DC"/>
    <w:rsid w:val="00B24D73"/>
    <w:rsid w:val="00B47053"/>
    <w:rsid w:val="00B5194C"/>
    <w:rsid w:val="00B52DB7"/>
    <w:rsid w:val="00B63CB1"/>
    <w:rsid w:val="00B66F51"/>
    <w:rsid w:val="00B80E24"/>
    <w:rsid w:val="00B9260F"/>
    <w:rsid w:val="00B965C7"/>
    <w:rsid w:val="00B976BB"/>
    <w:rsid w:val="00BA227B"/>
    <w:rsid w:val="00BA4E2F"/>
    <w:rsid w:val="00BD0D42"/>
    <w:rsid w:val="00BD2829"/>
    <w:rsid w:val="00BD47B0"/>
    <w:rsid w:val="00BE2858"/>
    <w:rsid w:val="00BF6BBE"/>
    <w:rsid w:val="00C01077"/>
    <w:rsid w:val="00C01553"/>
    <w:rsid w:val="00C07747"/>
    <w:rsid w:val="00C11861"/>
    <w:rsid w:val="00C11D2F"/>
    <w:rsid w:val="00C32815"/>
    <w:rsid w:val="00C411F6"/>
    <w:rsid w:val="00C55FCC"/>
    <w:rsid w:val="00C702F3"/>
    <w:rsid w:val="00C71C4D"/>
    <w:rsid w:val="00C8664E"/>
    <w:rsid w:val="00C92C29"/>
    <w:rsid w:val="00CB1CC7"/>
    <w:rsid w:val="00CF36F0"/>
    <w:rsid w:val="00D038CA"/>
    <w:rsid w:val="00D07A91"/>
    <w:rsid w:val="00D231EB"/>
    <w:rsid w:val="00D44983"/>
    <w:rsid w:val="00D72D3F"/>
    <w:rsid w:val="00D96062"/>
    <w:rsid w:val="00DB293D"/>
    <w:rsid w:val="00DB5D34"/>
    <w:rsid w:val="00DC13AF"/>
    <w:rsid w:val="00DC3231"/>
    <w:rsid w:val="00DC73BC"/>
    <w:rsid w:val="00DD4940"/>
    <w:rsid w:val="00DE3C18"/>
    <w:rsid w:val="00E00926"/>
    <w:rsid w:val="00E01466"/>
    <w:rsid w:val="00E10458"/>
    <w:rsid w:val="00E1115D"/>
    <w:rsid w:val="00E221EB"/>
    <w:rsid w:val="00E365F7"/>
    <w:rsid w:val="00E44046"/>
    <w:rsid w:val="00E72B91"/>
    <w:rsid w:val="00E84951"/>
    <w:rsid w:val="00E9452E"/>
    <w:rsid w:val="00EA1FB8"/>
    <w:rsid w:val="00EA48F8"/>
    <w:rsid w:val="00EB5463"/>
    <w:rsid w:val="00ED2DB5"/>
    <w:rsid w:val="00ED46F2"/>
    <w:rsid w:val="00EE37FE"/>
    <w:rsid w:val="00EE44D0"/>
    <w:rsid w:val="00EE4CBE"/>
    <w:rsid w:val="00EF2548"/>
    <w:rsid w:val="00F235F4"/>
    <w:rsid w:val="00F453CE"/>
    <w:rsid w:val="00F55245"/>
    <w:rsid w:val="00F64279"/>
    <w:rsid w:val="00F7086F"/>
    <w:rsid w:val="00F819AD"/>
    <w:rsid w:val="00F85402"/>
    <w:rsid w:val="00F86271"/>
    <w:rsid w:val="00F87BA6"/>
    <w:rsid w:val="00F9253F"/>
    <w:rsid w:val="00F936EE"/>
    <w:rsid w:val="00FB173D"/>
    <w:rsid w:val="00FD3074"/>
    <w:rsid w:val="00FE16A4"/>
    <w:rsid w:val="00FE7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21"/>
    <o:shapelayout v:ext="edit">
      <o:idmap v:ext="edit" data="1"/>
    </o:shapelayout>
  </w:shapeDefaults>
  <w:decimalSymbol w:val=","/>
  <w:listSeparator w:val=";"/>
  <w14:docId w14:val="5574BE38"/>
  <w15:docId w15:val="{1FC524EE-C265-4F6F-975C-44B4C7EB7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 (W1)" w:eastAsia="Times New Roman" w:hAnsi="CG Times (W1)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C09C7"/>
    <w:pPr>
      <w:tabs>
        <w:tab w:val="left" w:pos="288"/>
        <w:tab w:val="left" w:pos="720"/>
        <w:tab w:val="left" w:pos="4032"/>
      </w:tabs>
      <w:jc w:val="both"/>
    </w:pPr>
    <w:rPr>
      <w:rFonts w:ascii="Tahoma" w:hAnsi="Tahoma"/>
      <w:lang w:eastAsia="en-US"/>
    </w:rPr>
  </w:style>
  <w:style w:type="paragraph" w:styleId="1">
    <w:name w:val="heading 1"/>
    <w:basedOn w:val="a0"/>
    <w:next w:val="a0"/>
    <w:link w:val="1Char"/>
    <w:uiPriority w:val="99"/>
    <w:qFormat/>
    <w:rsid w:val="001C09C7"/>
    <w:pPr>
      <w:spacing w:before="240" w:after="240"/>
      <w:outlineLvl w:val="0"/>
    </w:pPr>
    <w:rPr>
      <w:b/>
      <w:i/>
      <w:sz w:val="28"/>
      <w:lang w:eastAsia="el-GR"/>
    </w:rPr>
  </w:style>
  <w:style w:type="paragraph" w:styleId="2">
    <w:name w:val="heading 2"/>
    <w:basedOn w:val="a0"/>
    <w:next w:val="a0"/>
    <w:link w:val="2Char"/>
    <w:uiPriority w:val="99"/>
    <w:qFormat/>
    <w:rsid w:val="001C09C7"/>
    <w:pPr>
      <w:keepNext/>
      <w:spacing w:before="240" w:after="60"/>
      <w:outlineLvl w:val="1"/>
    </w:pPr>
    <w:rPr>
      <w:b/>
      <w:sz w:val="24"/>
    </w:rPr>
  </w:style>
  <w:style w:type="paragraph" w:styleId="3">
    <w:name w:val="heading 3"/>
    <w:aliases w:val="Heading 3-x"/>
    <w:basedOn w:val="a0"/>
    <w:next w:val="a0"/>
    <w:link w:val="3Char"/>
    <w:uiPriority w:val="99"/>
    <w:qFormat/>
    <w:rsid w:val="001C09C7"/>
    <w:pPr>
      <w:keepNext/>
      <w:spacing w:before="240" w:after="60"/>
      <w:outlineLvl w:val="2"/>
    </w:pPr>
    <w:rPr>
      <w:b/>
      <w:i/>
    </w:rPr>
  </w:style>
  <w:style w:type="paragraph" w:styleId="4">
    <w:name w:val="heading 4"/>
    <w:basedOn w:val="a0"/>
    <w:next w:val="a0"/>
    <w:link w:val="4Char"/>
    <w:uiPriority w:val="99"/>
    <w:qFormat/>
    <w:rsid w:val="001C09C7"/>
    <w:pPr>
      <w:keepNext/>
      <w:spacing w:before="240" w:after="60"/>
      <w:outlineLvl w:val="3"/>
    </w:pPr>
    <w:rPr>
      <w:lang w:eastAsia="el-GR"/>
    </w:rPr>
  </w:style>
  <w:style w:type="paragraph" w:styleId="5">
    <w:name w:val="heading 5"/>
    <w:basedOn w:val="a0"/>
    <w:next w:val="a0"/>
    <w:link w:val="5Char"/>
    <w:uiPriority w:val="99"/>
    <w:qFormat/>
    <w:rsid w:val="001C09C7"/>
    <w:pPr>
      <w:numPr>
        <w:ilvl w:val="4"/>
        <w:numId w:val="5"/>
      </w:numPr>
      <w:spacing w:before="240" w:after="60"/>
      <w:outlineLvl w:val="4"/>
    </w:pPr>
    <w:rPr>
      <w:rFonts w:ascii="Arial" w:hAnsi="Arial"/>
      <w:sz w:val="22"/>
      <w:lang w:eastAsia="el-GR"/>
    </w:rPr>
  </w:style>
  <w:style w:type="paragraph" w:styleId="6">
    <w:name w:val="heading 6"/>
    <w:basedOn w:val="a0"/>
    <w:next w:val="a0"/>
    <w:link w:val="6Char"/>
    <w:uiPriority w:val="99"/>
    <w:qFormat/>
    <w:rsid w:val="001C09C7"/>
    <w:pPr>
      <w:numPr>
        <w:ilvl w:val="5"/>
        <w:numId w:val="5"/>
      </w:numPr>
      <w:spacing w:before="240" w:after="60"/>
      <w:outlineLvl w:val="5"/>
    </w:pPr>
    <w:rPr>
      <w:rFonts w:ascii="Times New Roman" w:hAnsi="Times New Roman"/>
      <w:i/>
      <w:sz w:val="22"/>
      <w:lang w:eastAsia="el-GR"/>
    </w:rPr>
  </w:style>
  <w:style w:type="paragraph" w:styleId="7">
    <w:name w:val="heading 7"/>
    <w:basedOn w:val="a0"/>
    <w:next w:val="a0"/>
    <w:link w:val="7Char"/>
    <w:uiPriority w:val="99"/>
    <w:qFormat/>
    <w:rsid w:val="001C09C7"/>
    <w:pPr>
      <w:numPr>
        <w:ilvl w:val="6"/>
        <w:numId w:val="5"/>
      </w:numPr>
      <w:spacing w:before="240" w:after="60"/>
      <w:outlineLvl w:val="6"/>
    </w:pPr>
    <w:rPr>
      <w:rFonts w:ascii="Arial" w:hAnsi="Arial"/>
      <w:lang w:eastAsia="el-GR"/>
    </w:rPr>
  </w:style>
  <w:style w:type="paragraph" w:styleId="8">
    <w:name w:val="heading 8"/>
    <w:basedOn w:val="a0"/>
    <w:next w:val="a0"/>
    <w:link w:val="8Char"/>
    <w:uiPriority w:val="99"/>
    <w:qFormat/>
    <w:rsid w:val="001C09C7"/>
    <w:pPr>
      <w:numPr>
        <w:ilvl w:val="7"/>
        <w:numId w:val="5"/>
      </w:numPr>
      <w:spacing w:before="240" w:after="60"/>
      <w:outlineLvl w:val="7"/>
    </w:pPr>
    <w:rPr>
      <w:rFonts w:ascii="Arial" w:hAnsi="Arial"/>
      <w:i/>
      <w:lang w:eastAsia="el-GR"/>
    </w:rPr>
  </w:style>
  <w:style w:type="paragraph" w:styleId="9">
    <w:name w:val="heading 9"/>
    <w:basedOn w:val="a0"/>
    <w:next w:val="a0"/>
    <w:link w:val="9Char"/>
    <w:uiPriority w:val="99"/>
    <w:qFormat/>
    <w:rsid w:val="001C09C7"/>
    <w:pPr>
      <w:numPr>
        <w:ilvl w:val="8"/>
        <w:numId w:val="5"/>
      </w:numPr>
      <w:spacing w:before="240" w:after="60"/>
      <w:outlineLvl w:val="8"/>
    </w:pPr>
    <w:rPr>
      <w:rFonts w:ascii="Arial" w:hAnsi="Arial"/>
      <w:b/>
      <w:i/>
      <w:sz w:val="18"/>
      <w:lang w:eastAsia="el-GR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9"/>
    <w:rsid w:val="001C09C7"/>
    <w:rPr>
      <w:rFonts w:ascii="Tahoma" w:hAnsi="Tahoma"/>
      <w:b/>
      <w:i/>
      <w:sz w:val="28"/>
      <w:lang w:val="el-GR"/>
    </w:rPr>
  </w:style>
  <w:style w:type="character" w:customStyle="1" w:styleId="2Char">
    <w:name w:val="Επικεφαλίδα 2 Char"/>
    <w:basedOn w:val="a1"/>
    <w:link w:val="2"/>
    <w:uiPriority w:val="99"/>
    <w:rsid w:val="001C09C7"/>
    <w:rPr>
      <w:rFonts w:ascii="Tahoma" w:hAnsi="Tahoma"/>
      <w:b/>
      <w:sz w:val="24"/>
      <w:lang w:eastAsia="en-US"/>
    </w:rPr>
  </w:style>
  <w:style w:type="character" w:customStyle="1" w:styleId="3Char">
    <w:name w:val="Επικεφαλίδα 3 Char"/>
    <w:aliases w:val="Heading 3-x Char"/>
    <w:basedOn w:val="a1"/>
    <w:link w:val="3"/>
    <w:uiPriority w:val="99"/>
    <w:rsid w:val="001C09C7"/>
    <w:rPr>
      <w:rFonts w:ascii="Tahoma" w:hAnsi="Tahoma"/>
      <w:b/>
      <w:i/>
      <w:lang w:eastAsia="en-US"/>
    </w:rPr>
  </w:style>
  <w:style w:type="character" w:customStyle="1" w:styleId="4Char">
    <w:name w:val="Επικεφαλίδα 4 Char"/>
    <w:link w:val="4"/>
    <w:uiPriority w:val="99"/>
    <w:rsid w:val="001C09C7"/>
    <w:rPr>
      <w:rFonts w:ascii="Tahoma" w:hAnsi="Tahoma"/>
      <w:lang w:val="el-GR"/>
    </w:rPr>
  </w:style>
  <w:style w:type="character" w:customStyle="1" w:styleId="5Char">
    <w:name w:val="Επικεφαλίδα 5 Char"/>
    <w:link w:val="5"/>
    <w:uiPriority w:val="99"/>
    <w:rsid w:val="001C09C7"/>
    <w:rPr>
      <w:rFonts w:ascii="Arial" w:hAnsi="Arial"/>
      <w:sz w:val="22"/>
    </w:rPr>
  </w:style>
  <w:style w:type="character" w:customStyle="1" w:styleId="6Char">
    <w:name w:val="Επικεφαλίδα 6 Char"/>
    <w:link w:val="6"/>
    <w:uiPriority w:val="99"/>
    <w:rsid w:val="001C09C7"/>
    <w:rPr>
      <w:rFonts w:ascii="Times New Roman" w:hAnsi="Times New Roman"/>
      <w:i/>
      <w:sz w:val="22"/>
    </w:rPr>
  </w:style>
  <w:style w:type="character" w:customStyle="1" w:styleId="7Char">
    <w:name w:val="Επικεφαλίδα 7 Char"/>
    <w:link w:val="7"/>
    <w:uiPriority w:val="99"/>
    <w:rsid w:val="001C09C7"/>
    <w:rPr>
      <w:rFonts w:ascii="Arial" w:hAnsi="Arial"/>
    </w:rPr>
  </w:style>
  <w:style w:type="character" w:customStyle="1" w:styleId="8Char">
    <w:name w:val="Επικεφαλίδα 8 Char"/>
    <w:link w:val="8"/>
    <w:uiPriority w:val="99"/>
    <w:rsid w:val="001C09C7"/>
    <w:rPr>
      <w:rFonts w:ascii="Arial" w:hAnsi="Arial"/>
      <w:i/>
    </w:rPr>
  </w:style>
  <w:style w:type="character" w:customStyle="1" w:styleId="9Char">
    <w:name w:val="Επικεφαλίδα 9 Char"/>
    <w:link w:val="9"/>
    <w:uiPriority w:val="99"/>
    <w:rsid w:val="001C09C7"/>
    <w:rPr>
      <w:rFonts w:ascii="Arial" w:hAnsi="Arial"/>
      <w:b/>
      <w:i/>
      <w:sz w:val="18"/>
      <w:lang w:val="el-GR"/>
    </w:rPr>
  </w:style>
  <w:style w:type="paragraph" w:styleId="a">
    <w:name w:val="Title"/>
    <w:basedOn w:val="a0"/>
    <w:link w:val="Char"/>
    <w:qFormat/>
    <w:rsid w:val="001C09C7"/>
    <w:pPr>
      <w:numPr>
        <w:numId w:val="6"/>
      </w:numPr>
      <w:tabs>
        <w:tab w:val="clear" w:pos="288"/>
        <w:tab w:val="clear" w:pos="720"/>
        <w:tab w:val="clear" w:pos="4032"/>
      </w:tabs>
      <w:ind w:right="-484"/>
      <w:jc w:val="left"/>
    </w:pPr>
    <w:rPr>
      <w:rFonts w:ascii="Times New Roman" w:hAnsi="Times New Roman"/>
      <w:b/>
      <w:sz w:val="24"/>
      <w:szCs w:val="24"/>
    </w:rPr>
  </w:style>
  <w:style w:type="character" w:customStyle="1" w:styleId="Char">
    <w:name w:val="Τίτλος Char"/>
    <w:basedOn w:val="a1"/>
    <w:link w:val="a"/>
    <w:rsid w:val="001C09C7"/>
    <w:rPr>
      <w:rFonts w:ascii="Times New Roman" w:hAnsi="Times New Roman"/>
      <w:b/>
      <w:sz w:val="24"/>
      <w:szCs w:val="24"/>
      <w:lang w:eastAsia="en-US"/>
    </w:rPr>
  </w:style>
  <w:style w:type="paragraph" w:styleId="a4">
    <w:name w:val="Subtitle"/>
    <w:basedOn w:val="a0"/>
    <w:link w:val="Char0"/>
    <w:qFormat/>
    <w:rsid w:val="001C09C7"/>
    <w:pPr>
      <w:tabs>
        <w:tab w:val="clear" w:pos="288"/>
        <w:tab w:val="clear" w:pos="720"/>
        <w:tab w:val="clear" w:pos="4032"/>
      </w:tabs>
      <w:ind w:left="567" w:hanging="567"/>
      <w:jc w:val="left"/>
    </w:pPr>
    <w:rPr>
      <w:rFonts w:ascii="Times New Roman" w:hAnsi="Times New Roman"/>
      <w:b/>
      <w:sz w:val="22"/>
      <w:szCs w:val="22"/>
    </w:rPr>
  </w:style>
  <w:style w:type="character" w:customStyle="1" w:styleId="Char0">
    <w:name w:val="Υπότιτλος Char"/>
    <w:basedOn w:val="a1"/>
    <w:link w:val="a4"/>
    <w:rsid w:val="001C09C7"/>
    <w:rPr>
      <w:rFonts w:ascii="Times New Roman" w:hAnsi="Times New Roman"/>
      <w:b/>
      <w:sz w:val="22"/>
      <w:szCs w:val="22"/>
      <w:lang w:eastAsia="en-US"/>
    </w:rPr>
  </w:style>
  <w:style w:type="character" w:styleId="a5">
    <w:name w:val="Strong"/>
    <w:qFormat/>
    <w:rsid w:val="001C09C7"/>
    <w:rPr>
      <w:b/>
      <w:bCs/>
    </w:rPr>
  </w:style>
  <w:style w:type="paragraph" w:styleId="a6">
    <w:name w:val="No Spacing"/>
    <w:uiPriority w:val="99"/>
    <w:qFormat/>
    <w:rsid w:val="001C09C7"/>
    <w:pPr>
      <w:jc w:val="center"/>
    </w:pPr>
    <w:rPr>
      <w:rFonts w:ascii="Times New Roman" w:eastAsia="Calibri" w:hAnsi="Times New Roman"/>
      <w:b/>
      <w:sz w:val="24"/>
      <w:szCs w:val="22"/>
    </w:rPr>
  </w:style>
  <w:style w:type="paragraph" w:styleId="a7">
    <w:name w:val="List Paragraph"/>
    <w:basedOn w:val="a0"/>
    <w:uiPriority w:val="34"/>
    <w:qFormat/>
    <w:rsid w:val="001C09C7"/>
    <w:pPr>
      <w:tabs>
        <w:tab w:val="clear" w:pos="288"/>
        <w:tab w:val="clear" w:pos="720"/>
        <w:tab w:val="clear" w:pos="4032"/>
      </w:tabs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</w:rPr>
  </w:style>
  <w:style w:type="paragraph" w:styleId="a8">
    <w:name w:val="header"/>
    <w:basedOn w:val="a0"/>
    <w:link w:val="Char1"/>
    <w:uiPriority w:val="99"/>
    <w:unhideWhenUsed/>
    <w:rsid w:val="00186CD6"/>
    <w:pPr>
      <w:tabs>
        <w:tab w:val="clear" w:pos="288"/>
        <w:tab w:val="clear" w:pos="720"/>
        <w:tab w:val="clear" w:pos="4032"/>
        <w:tab w:val="center" w:pos="4153"/>
        <w:tab w:val="right" w:pos="8306"/>
      </w:tabs>
    </w:pPr>
  </w:style>
  <w:style w:type="character" w:customStyle="1" w:styleId="Char1">
    <w:name w:val="Κεφαλίδα Char"/>
    <w:basedOn w:val="a1"/>
    <w:link w:val="a8"/>
    <w:uiPriority w:val="99"/>
    <w:rsid w:val="00186CD6"/>
    <w:rPr>
      <w:rFonts w:ascii="Tahoma" w:hAnsi="Tahoma"/>
      <w:lang w:eastAsia="en-US"/>
    </w:rPr>
  </w:style>
  <w:style w:type="paragraph" w:styleId="a9">
    <w:name w:val="footer"/>
    <w:basedOn w:val="a0"/>
    <w:link w:val="Char2"/>
    <w:uiPriority w:val="99"/>
    <w:unhideWhenUsed/>
    <w:rsid w:val="00186CD6"/>
    <w:pPr>
      <w:tabs>
        <w:tab w:val="clear" w:pos="288"/>
        <w:tab w:val="clear" w:pos="720"/>
        <w:tab w:val="clear" w:pos="4032"/>
        <w:tab w:val="center" w:pos="4153"/>
        <w:tab w:val="right" w:pos="8306"/>
      </w:tabs>
    </w:pPr>
  </w:style>
  <w:style w:type="character" w:customStyle="1" w:styleId="Char2">
    <w:name w:val="Υποσέλιδο Char"/>
    <w:basedOn w:val="a1"/>
    <w:link w:val="a9"/>
    <w:uiPriority w:val="99"/>
    <w:rsid w:val="00186CD6"/>
    <w:rPr>
      <w:rFonts w:ascii="Tahoma" w:hAnsi="Tahoma"/>
      <w:lang w:eastAsia="en-US"/>
    </w:rPr>
  </w:style>
  <w:style w:type="table" w:styleId="aa">
    <w:name w:val="Table Grid"/>
    <w:basedOn w:val="a2"/>
    <w:uiPriority w:val="59"/>
    <w:rsid w:val="000A20A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Balloon Text"/>
    <w:basedOn w:val="a0"/>
    <w:link w:val="Char3"/>
    <w:uiPriority w:val="99"/>
    <w:semiHidden/>
    <w:unhideWhenUsed/>
    <w:rsid w:val="00E221EB"/>
    <w:rPr>
      <w:rFonts w:cs="Tahoma"/>
      <w:sz w:val="16"/>
      <w:szCs w:val="16"/>
    </w:rPr>
  </w:style>
  <w:style w:type="character" w:customStyle="1" w:styleId="Char3">
    <w:name w:val="Κείμενο πλαισίου Char"/>
    <w:basedOn w:val="a1"/>
    <w:link w:val="ab"/>
    <w:uiPriority w:val="99"/>
    <w:semiHidden/>
    <w:rsid w:val="00E221EB"/>
    <w:rPr>
      <w:rFonts w:ascii="Tahoma" w:hAnsi="Tahoma" w:cs="Tahoma"/>
      <w:sz w:val="16"/>
      <w:szCs w:val="16"/>
      <w:lang w:eastAsia="en-US"/>
    </w:rPr>
  </w:style>
  <w:style w:type="paragraph" w:styleId="ac">
    <w:name w:val="Body Text"/>
    <w:aliases w:val="ΠΡ03"/>
    <w:basedOn w:val="a0"/>
    <w:link w:val="Char4"/>
    <w:rsid w:val="005D23E3"/>
    <w:pPr>
      <w:tabs>
        <w:tab w:val="clear" w:pos="288"/>
        <w:tab w:val="clear" w:pos="720"/>
        <w:tab w:val="clear" w:pos="4032"/>
      </w:tabs>
      <w:suppressAutoHyphens/>
      <w:spacing w:after="240"/>
    </w:pPr>
    <w:rPr>
      <w:rFonts w:ascii="Calibri" w:hAnsi="Calibri"/>
      <w:sz w:val="22"/>
      <w:szCs w:val="24"/>
      <w:lang w:val="en-GB" w:eastAsia="zh-CN"/>
    </w:rPr>
  </w:style>
  <w:style w:type="character" w:customStyle="1" w:styleId="BodyTextChar">
    <w:name w:val="Body Text Char"/>
    <w:basedOn w:val="a1"/>
    <w:uiPriority w:val="99"/>
    <w:semiHidden/>
    <w:rsid w:val="005D23E3"/>
    <w:rPr>
      <w:rFonts w:ascii="Tahoma" w:hAnsi="Tahoma"/>
      <w:lang w:eastAsia="en-US"/>
    </w:rPr>
  </w:style>
  <w:style w:type="character" w:customStyle="1" w:styleId="Char4">
    <w:name w:val="Σώμα κειμένου Char"/>
    <w:aliases w:val="ΠΡ03 Char"/>
    <w:link w:val="ac"/>
    <w:rsid w:val="005D23E3"/>
    <w:rPr>
      <w:rFonts w:ascii="Calibri" w:hAnsi="Calibri"/>
      <w:sz w:val="22"/>
      <w:szCs w:val="24"/>
      <w:lang w:val="en-GB" w:eastAsia="zh-CN"/>
    </w:rPr>
  </w:style>
  <w:style w:type="paragraph" w:styleId="ad">
    <w:name w:val="List"/>
    <w:basedOn w:val="ac"/>
    <w:uiPriority w:val="99"/>
    <w:rsid w:val="00ED46F2"/>
    <w:rPr>
      <w:rFonts w:cs="Mangal"/>
    </w:rPr>
  </w:style>
  <w:style w:type="character" w:customStyle="1" w:styleId="WW8Num2z6">
    <w:name w:val="WW8Num2z6"/>
    <w:uiPriority w:val="99"/>
    <w:rsid w:val="004E558D"/>
  </w:style>
  <w:style w:type="paragraph" w:customStyle="1" w:styleId="StyleLeft">
    <w:name w:val="Style Left"/>
    <w:basedOn w:val="a0"/>
    <w:rsid w:val="00D96062"/>
    <w:pPr>
      <w:widowControl w:val="0"/>
      <w:tabs>
        <w:tab w:val="clear" w:pos="288"/>
        <w:tab w:val="clear" w:pos="720"/>
        <w:tab w:val="clear" w:pos="4032"/>
        <w:tab w:val="left" w:pos="0"/>
        <w:tab w:val="left" w:pos="5200"/>
        <w:tab w:val="left" w:pos="5900"/>
        <w:tab w:val="left" w:pos="6140"/>
      </w:tabs>
      <w:ind w:left="720" w:right="74" w:firstLine="720"/>
    </w:pPr>
    <w:rPr>
      <w:rFonts w:ascii="Times New Roman" w:hAnsi="Times New Roman"/>
      <w:sz w:val="24"/>
    </w:rPr>
  </w:style>
  <w:style w:type="paragraph" w:styleId="30">
    <w:name w:val="Body Text 3"/>
    <w:basedOn w:val="a0"/>
    <w:link w:val="3Char0"/>
    <w:uiPriority w:val="99"/>
    <w:semiHidden/>
    <w:unhideWhenUsed/>
    <w:rsid w:val="00C71C4D"/>
    <w:pPr>
      <w:spacing w:after="120"/>
    </w:pPr>
    <w:rPr>
      <w:sz w:val="16"/>
      <w:szCs w:val="16"/>
    </w:rPr>
  </w:style>
  <w:style w:type="character" w:customStyle="1" w:styleId="3Char0">
    <w:name w:val="Σώμα κείμενου 3 Char"/>
    <w:basedOn w:val="a1"/>
    <w:link w:val="30"/>
    <w:uiPriority w:val="99"/>
    <w:semiHidden/>
    <w:rsid w:val="00C71C4D"/>
    <w:rPr>
      <w:rFonts w:ascii="Tahoma" w:hAnsi="Tahoma"/>
      <w:sz w:val="16"/>
      <w:szCs w:val="16"/>
      <w:lang w:eastAsia="en-US"/>
    </w:rPr>
  </w:style>
  <w:style w:type="character" w:styleId="ae">
    <w:name w:val="annotation reference"/>
    <w:basedOn w:val="a1"/>
    <w:uiPriority w:val="99"/>
    <w:semiHidden/>
    <w:unhideWhenUsed/>
    <w:rsid w:val="00220ECA"/>
    <w:rPr>
      <w:sz w:val="16"/>
      <w:szCs w:val="16"/>
    </w:rPr>
  </w:style>
  <w:style w:type="paragraph" w:styleId="af">
    <w:name w:val="annotation text"/>
    <w:basedOn w:val="a0"/>
    <w:link w:val="Char5"/>
    <w:uiPriority w:val="99"/>
    <w:semiHidden/>
    <w:unhideWhenUsed/>
    <w:rsid w:val="00220ECA"/>
  </w:style>
  <w:style w:type="character" w:customStyle="1" w:styleId="Char5">
    <w:name w:val="Κείμενο σχολίου Char"/>
    <w:basedOn w:val="a1"/>
    <w:link w:val="af"/>
    <w:uiPriority w:val="99"/>
    <w:semiHidden/>
    <w:rsid w:val="00220ECA"/>
    <w:rPr>
      <w:rFonts w:ascii="Tahoma" w:hAnsi="Tahoma"/>
      <w:lang w:eastAsia="en-US"/>
    </w:rPr>
  </w:style>
  <w:style w:type="paragraph" w:styleId="af0">
    <w:name w:val="annotation subject"/>
    <w:basedOn w:val="af"/>
    <w:next w:val="af"/>
    <w:link w:val="Char6"/>
    <w:uiPriority w:val="99"/>
    <w:semiHidden/>
    <w:unhideWhenUsed/>
    <w:rsid w:val="00220ECA"/>
    <w:rPr>
      <w:b/>
      <w:bCs/>
    </w:rPr>
  </w:style>
  <w:style w:type="character" w:customStyle="1" w:styleId="Char6">
    <w:name w:val="Θέμα σχολίου Char"/>
    <w:basedOn w:val="Char5"/>
    <w:link w:val="af0"/>
    <w:uiPriority w:val="99"/>
    <w:semiHidden/>
    <w:rsid w:val="00220ECA"/>
    <w:rPr>
      <w:rFonts w:ascii="Tahoma" w:hAnsi="Tahoma"/>
      <w:b/>
      <w:bCs/>
      <w:lang w:eastAsia="en-US"/>
    </w:rPr>
  </w:style>
  <w:style w:type="paragraph" w:styleId="af1">
    <w:name w:val="Revision"/>
    <w:hidden/>
    <w:uiPriority w:val="99"/>
    <w:semiHidden/>
    <w:rsid w:val="00220ECA"/>
    <w:rPr>
      <w:rFonts w:ascii="Tahoma" w:hAnsi="Tahoma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285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238DA6-D6B0-4682-B8F8-E742077FD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12</Pages>
  <Words>2113</Words>
  <Characters>11412</Characters>
  <Application>Microsoft Office Word</Application>
  <DocSecurity>0</DocSecurity>
  <Lines>95</Lines>
  <Paragraphs>26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IME</Company>
  <LinksUpToDate>false</LinksUpToDate>
  <CharactersWithSpaces>13499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user052</dc:creator>
  <cp:lastModifiedBy>Γεώργιος Αθανασόπουλος</cp:lastModifiedBy>
  <cp:revision>20</cp:revision>
  <dcterms:created xsi:type="dcterms:W3CDTF">2021-02-23T17:53:00Z</dcterms:created>
  <dcterms:modified xsi:type="dcterms:W3CDTF">2021-11-16T11:09:00Z</dcterms:modified>
</cp:coreProperties>
</file>